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EBA" w:rsidRDefault="004A6EBA" w:rsidP="0095101B">
      <w:pPr>
        <w:pBdr>
          <w:bottom w:val="single" w:sz="4" w:space="1" w:color="auto"/>
        </w:pBdr>
        <w:jc w:val="center"/>
        <w:rPr>
          <w:rFonts w:cstheme="minorHAnsi"/>
          <w:b/>
          <w:color w:val="0D0D0D" w:themeColor="text1" w:themeTint="F2"/>
          <w:sz w:val="36"/>
          <w:szCs w:val="24"/>
        </w:rPr>
      </w:pPr>
      <w:r>
        <w:rPr>
          <w:rFonts w:cstheme="minorHAnsi"/>
          <w:b/>
          <w:color w:val="0D0D0D" w:themeColor="text1" w:themeTint="F2"/>
          <w:sz w:val="36"/>
          <w:szCs w:val="24"/>
        </w:rPr>
        <w:t>Community Engagement Healthy Homes Initiative</w:t>
      </w:r>
    </w:p>
    <w:p w:rsidR="004B033C" w:rsidRPr="0095101B" w:rsidRDefault="003C3FD6" w:rsidP="0095101B">
      <w:pPr>
        <w:pBdr>
          <w:bottom w:val="single" w:sz="4" w:space="1" w:color="auto"/>
        </w:pBdr>
        <w:jc w:val="center"/>
        <w:rPr>
          <w:rFonts w:cstheme="minorHAnsi"/>
          <w:b/>
          <w:color w:val="0D0D0D" w:themeColor="text1" w:themeTint="F2"/>
          <w:sz w:val="36"/>
          <w:szCs w:val="24"/>
        </w:rPr>
      </w:pPr>
      <w:r w:rsidRPr="0095101B">
        <w:rPr>
          <w:rFonts w:cstheme="minorHAnsi"/>
          <w:b/>
          <w:color w:val="0D0D0D" w:themeColor="text1" w:themeTint="F2"/>
          <w:sz w:val="36"/>
          <w:szCs w:val="24"/>
        </w:rPr>
        <w:t xml:space="preserve">Community Engagement Specialist </w:t>
      </w:r>
      <w:r w:rsidR="00DD022E" w:rsidRPr="0095101B">
        <w:rPr>
          <w:rFonts w:cstheme="minorHAnsi"/>
          <w:b/>
          <w:color w:val="0D0D0D" w:themeColor="text1" w:themeTint="F2"/>
          <w:sz w:val="36"/>
          <w:szCs w:val="24"/>
        </w:rPr>
        <w:t>Position D</w:t>
      </w:r>
      <w:r w:rsidRPr="0095101B">
        <w:rPr>
          <w:rFonts w:cstheme="minorHAnsi"/>
          <w:b/>
          <w:color w:val="0D0D0D" w:themeColor="text1" w:themeTint="F2"/>
          <w:sz w:val="36"/>
          <w:szCs w:val="24"/>
        </w:rPr>
        <w:t>escription</w:t>
      </w:r>
    </w:p>
    <w:p w:rsidR="003C3FD6" w:rsidRPr="0095101B" w:rsidRDefault="001015B4" w:rsidP="0095101B">
      <w:pPr>
        <w:jc w:val="both"/>
        <w:rPr>
          <w:rFonts w:cstheme="minorHAnsi"/>
          <w:b/>
          <w:sz w:val="24"/>
          <w:szCs w:val="24"/>
        </w:rPr>
      </w:pPr>
      <w:r w:rsidRPr="0095101B">
        <w:rPr>
          <w:rFonts w:cstheme="minorHAnsi"/>
          <w:b/>
          <w:sz w:val="24"/>
          <w:szCs w:val="24"/>
        </w:rPr>
        <w:br/>
      </w:r>
      <w:r w:rsidR="00FC2DDC" w:rsidRPr="0095101B">
        <w:rPr>
          <w:rFonts w:cstheme="minorHAnsi"/>
          <w:b/>
          <w:sz w:val="24"/>
          <w:szCs w:val="24"/>
        </w:rPr>
        <w:t>Healthy Homes Program Goal:</w:t>
      </w:r>
      <w:r w:rsidR="006469BC" w:rsidRPr="0095101B">
        <w:rPr>
          <w:rFonts w:cstheme="minorHAnsi"/>
          <w:b/>
          <w:sz w:val="24"/>
          <w:szCs w:val="24"/>
        </w:rPr>
        <w:t xml:space="preserve"> </w:t>
      </w:r>
      <w:r w:rsidR="005F0C30" w:rsidRPr="0095101B">
        <w:rPr>
          <w:rFonts w:cstheme="minorHAnsi"/>
          <w:sz w:val="24"/>
          <w:szCs w:val="24"/>
        </w:rPr>
        <w:t>The purpose of the Healthy Homes Initiative is to i</w:t>
      </w:r>
      <w:r w:rsidR="00FC2DDC" w:rsidRPr="0095101B">
        <w:rPr>
          <w:rFonts w:cstheme="minorHAnsi"/>
          <w:sz w:val="24"/>
          <w:szCs w:val="24"/>
        </w:rPr>
        <w:t>mprove the quality of life of residents and the City’s housing stock</w:t>
      </w:r>
      <w:r w:rsidR="007A468D" w:rsidRPr="0095101B">
        <w:rPr>
          <w:rFonts w:cstheme="minorHAnsi"/>
          <w:sz w:val="24"/>
          <w:szCs w:val="24"/>
        </w:rPr>
        <w:t>. C</w:t>
      </w:r>
      <w:r w:rsidR="006469BC" w:rsidRPr="0095101B">
        <w:rPr>
          <w:rFonts w:cstheme="minorHAnsi"/>
          <w:sz w:val="24"/>
          <w:szCs w:val="24"/>
        </w:rPr>
        <w:t>omm</w:t>
      </w:r>
      <w:r w:rsidR="005F0C30" w:rsidRPr="0095101B">
        <w:rPr>
          <w:rFonts w:cstheme="minorHAnsi"/>
          <w:sz w:val="24"/>
          <w:szCs w:val="24"/>
        </w:rPr>
        <w:t>unity engagement specialists</w:t>
      </w:r>
      <w:r w:rsidR="00B0707D">
        <w:rPr>
          <w:rFonts w:cstheme="minorHAnsi"/>
          <w:sz w:val="24"/>
          <w:szCs w:val="24"/>
        </w:rPr>
        <w:t xml:space="preserve"> will work in</w:t>
      </w:r>
      <w:r w:rsidR="005F0C30" w:rsidRPr="0095101B">
        <w:rPr>
          <w:rFonts w:cstheme="minorHAnsi"/>
          <w:sz w:val="24"/>
          <w:szCs w:val="24"/>
        </w:rPr>
        <w:t xml:space="preserve"> </w:t>
      </w:r>
      <w:r w:rsidR="00B2250E" w:rsidRPr="0095101B">
        <w:rPr>
          <w:rFonts w:cstheme="minorHAnsi"/>
          <w:sz w:val="24"/>
          <w:szCs w:val="24"/>
        </w:rPr>
        <w:t xml:space="preserve">Cleveland </w:t>
      </w:r>
      <w:r w:rsidR="006469BC" w:rsidRPr="0095101B">
        <w:rPr>
          <w:rFonts w:cstheme="minorHAnsi"/>
          <w:sz w:val="24"/>
          <w:szCs w:val="24"/>
        </w:rPr>
        <w:t>neighborhood</w:t>
      </w:r>
      <w:r w:rsidR="005F0C30" w:rsidRPr="0095101B">
        <w:rPr>
          <w:rFonts w:cstheme="minorHAnsi"/>
          <w:sz w:val="24"/>
          <w:szCs w:val="24"/>
        </w:rPr>
        <w:t>s</w:t>
      </w:r>
      <w:r w:rsidR="00084A5E" w:rsidRPr="0095101B">
        <w:rPr>
          <w:rFonts w:cstheme="minorHAnsi"/>
          <w:sz w:val="24"/>
          <w:szCs w:val="24"/>
        </w:rPr>
        <w:t xml:space="preserve"> to connect and build trust with </w:t>
      </w:r>
      <w:r w:rsidR="00FC2DDC" w:rsidRPr="0095101B">
        <w:rPr>
          <w:rFonts w:cstheme="minorHAnsi"/>
          <w:sz w:val="24"/>
          <w:szCs w:val="24"/>
        </w:rPr>
        <w:t>residents and landlords</w:t>
      </w:r>
      <w:r w:rsidR="00084A5E" w:rsidRPr="0095101B">
        <w:rPr>
          <w:rFonts w:cstheme="minorHAnsi"/>
          <w:sz w:val="24"/>
          <w:szCs w:val="24"/>
        </w:rPr>
        <w:t xml:space="preserve"> and link them</w:t>
      </w:r>
      <w:r w:rsidR="00FC2DDC" w:rsidRPr="0095101B">
        <w:rPr>
          <w:rFonts w:cstheme="minorHAnsi"/>
          <w:sz w:val="24"/>
          <w:szCs w:val="24"/>
        </w:rPr>
        <w:t xml:space="preserve"> to resources, education an</w:t>
      </w:r>
      <w:r w:rsidR="00084A5E" w:rsidRPr="0095101B">
        <w:rPr>
          <w:rFonts w:cstheme="minorHAnsi"/>
          <w:sz w:val="24"/>
          <w:szCs w:val="24"/>
        </w:rPr>
        <w:t>d training.</w:t>
      </w:r>
    </w:p>
    <w:p w:rsidR="006469BC" w:rsidRPr="0095101B" w:rsidRDefault="006469BC" w:rsidP="0095101B">
      <w:pPr>
        <w:jc w:val="both"/>
        <w:rPr>
          <w:rFonts w:cstheme="minorHAnsi"/>
          <w:sz w:val="24"/>
          <w:szCs w:val="24"/>
        </w:rPr>
      </w:pPr>
      <w:r w:rsidRPr="0095101B">
        <w:rPr>
          <w:rFonts w:cstheme="minorHAnsi"/>
          <w:sz w:val="24"/>
          <w:szCs w:val="24"/>
        </w:rPr>
        <w:t>The ideal candidate is passionate about Cleveland neighborhoods and residents and has a servant leadership mentality – placing the growth and well-being of people and the communities to which they belong first and fo</w:t>
      </w:r>
      <w:r w:rsidR="007A468D" w:rsidRPr="0095101B">
        <w:rPr>
          <w:rFonts w:cstheme="minorHAnsi"/>
          <w:sz w:val="24"/>
          <w:szCs w:val="24"/>
        </w:rPr>
        <w:t xml:space="preserve">remost. The candidate should be a </w:t>
      </w:r>
      <w:r w:rsidR="005A2080" w:rsidRPr="0095101B">
        <w:rPr>
          <w:rFonts w:cstheme="minorHAnsi"/>
          <w:sz w:val="24"/>
          <w:szCs w:val="24"/>
        </w:rPr>
        <w:t>problem-solver, good listener</w:t>
      </w:r>
      <w:r w:rsidR="00C32516" w:rsidRPr="0095101B">
        <w:rPr>
          <w:rFonts w:cstheme="minorHAnsi"/>
          <w:sz w:val="24"/>
          <w:szCs w:val="24"/>
        </w:rPr>
        <w:t>,</w:t>
      </w:r>
      <w:r w:rsidR="005A2080" w:rsidRPr="0095101B">
        <w:rPr>
          <w:rFonts w:cstheme="minorHAnsi"/>
          <w:sz w:val="24"/>
          <w:szCs w:val="24"/>
        </w:rPr>
        <w:t xml:space="preserve"> and patient. This person should</w:t>
      </w:r>
      <w:r w:rsidRPr="0095101B">
        <w:rPr>
          <w:rFonts w:cstheme="minorHAnsi"/>
          <w:sz w:val="24"/>
          <w:szCs w:val="24"/>
        </w:rPr>
        <w:t xml:space="preserve"> </w:t>
      </w:r>
      <w:r w:rsidR="005A2080" w:rsidRPr="0095101B">
        <w:rPr>
          <w:rFonts w:cstheme="minorHAnsi"/>
          <w:sz w:val="24"/>
          <w:szCs w:val="24"/>
        </w:rPr>
        <w:t xml:space="preserve">also </w:t>
      </w:r>
      <w:r w:rsidRPr="0095101B">
        <w:rPr>
          <w:rFonts w:cstheme="minorHAnsi"/>
          <w:sz w:val="24"/>
          <w:szCs w:val="24"/>
        </w:rPr>
        <w:t>enjoy</w:t>
      </w:r>
      <w:r w:rsidR="007A468D" w:rsidRPr="0095101B">
        <w:rPr>
          <w:rFonts w:cstheme="minorHAnsi"/>
          <w:sz w:val="24"/>
          <w:szCs w:val="24"/>
        </w:rPr>
        <w:t xml:space="preserve"> </w:t>
      </w:r>
      <w:r w:rsidR="00084A5E" w:rsidRPr="0095101B">
        <w:rPr>
          <w:rFonts w:cstheme="minorHAnsi"/>
          <w:sz w:val="24"/>
          <w:szCs w:val="24"/>
        </w:rPr>
        <w:t>developing</w:t>
      </w:r>
      <w:r w:rsidR="007A468D" w:rsidRPr="0095101B">
        <w:rPr>
          <w:rFonts w:cstheme="minorHAnsi"/>
          <w:sz w:val="24"/>
          <w:szCs w:val="24"/>
        </w:rPr>
        <w:t xml:space="preserve"> relationships</w:t>
      </w:r>
      <w:r w:rsidR="001878F4" w:rsidRPr="0095101B">
        <w:rPr>
          <w:rFonts w:cstheme="minorHAnsi"/>
          <w:sz w:val="24"/>
          <w:szCs w:val="24"/>
        </w:rPr>
        <w:t>, working</w:t>
      </w:r>
      <w:r w:rsidR="00C32516" w:rsidRPr="0095101B">
        <w:rPr>
          <w:rFonts w:cstheme="minorHAnsi"/>
          <w:sz w:val="24"/>
          <w:szCs w:val="24"/>
        </w:rPr>
        <w:t xml:space="preserve"> with diverse groups of people</w:t>
      </w:r>
      <w:r w:rsidR="001878F4" w:rsidRPr="0095101B">
        <w:rPr>
          <w:rFonts w:cstheme="minorHAnsi"/>
          <w:sz w:val="24"/>
          <w:szCs w:val="24"/>
        </w:rPr>
        <w:t>,</w:t>
      </w:r>
      <w:r w:rsidR="005A2080" w:rsidRPr="0095101B">
        <w:rPr>
          <w:rFonts w:cstheme="minorHAnsi"/>
          <w:sz w:val="24"/>
          <w:szCs w:val="24"/>
        </w:rPr>
        <w:t xml:space="preserve"> </w:t>
      </w:r>
      <w:r w:rsidR="007A468D" w:rsidRPr="0095101B">
        <w:rPr>
          <w:rFonts w:cstheme="minorHAnsi"/>
          <w:sz w:val="24"/>
          <w:szCs w:val="24"/>
        </w:rPr>
        <w:t>and</w:t>
      </w:r>
      <w:r w:rsidRPr="0095101B">
        <w:rPr>
          <w:rFonts w:cstheme="minorHAnsi"/>
          <w:sz w:val="24"/>
          <w:szCs w:val="24"/>
        </w:rPr>
        <w:t xml:space="preserve"> helping residents work thou</w:t>
      </w:r>
      <w:r w:rsidR="00C427BE" w:rsidRPr="0095101B">
        <w:rPr>
          <w:rFonts w:cstheme="minorHAnsi"/>
          <w:sz w:val="24"/>
          <w:szCs w:val="24"/>
        </w:rPr>
        <w:t>gh challenges they are facing.</w:t>
      </w:r>
      <w:r w:rsidRPr="0095101B">
        <w:rPr>
          <w:rFonts w:cstheme="minorHAnsi"/>
          <w:sz w:val="24"/>
          <w:szCs w:val="24"/>
        </w:rPr>
        <w:t xml:space="preserve"> </w:t>
      </w:r>
    </w:p>
    <w:p w:rsidR="0095101B" w:rsidRDefault="00FC2DDC" w:rsidP="0095101B">
      <w:pPr>
        <w:jc w:val="both"/>
        <w:rPr>
          <w:rFonts w:cstheme="minorHAnsi"/>
          <w:sz w:val="24"/>
          <w:szCs w:val="24"/>
        </w:rPr>
      </w:pPr>
      <w:r w:rsidRPr="0095101B">
        <w:rPr>
          <w:rFonts w:cstheme="minorHAnsi"/>
          <w:sz w:val="24"/>
          <w:szCs w:val="24"/>
        </w:rPr>
        <w:t>Community engagement</w:t>
      </w:r>
      <w:r w:rsidR="00C427BE" w:rsidRPr="0095101B">
        <w:rPr>
          <w:rFonts w:cstheme="minorHAnsi"/>
          <w:sz w:val="24"/>
          <w:szCs w:val="24"/>
        </w:rPr>
        <w:t xml:space="preserve"> specialists will report to the Community Engagement Specialist</w:t>
      </w:r>
      <w:r w:rsidR="00DD32C8" w:rsidRPr="0095101B">
        <w:rPr>
          <w:rFonts w:cstheme="minorHAnsi"/>
          <w:sz w:val="24"/>
          <w:szCs w:val="24"/>
        </w:rPr>
        <w:t xml:space="preserve"> (CES)</w:t>
      </w:r>
      <w:r w:rsidR="00C427BE" w:rsidRPr="0095101B">
        <w:rPr>
          <w:rFonts w:cstheme="minorHAnsi"/>
          <w:sz w:val="24"/>
          <w:szCs w:val="24"/>
        </w:rPr>
        <w:t xml:space="preserve"> Manager in the City of Cleveland’s Community Development Department</w:t>
      </w:r>
      <w:r w:rsidR="00DD32C8" w:rsidRPr="0095101B">
        <w:rPr>
          <w:rFonts w:cstheme="minorHAnsi"/>
          <w:sz w:val="24"/>
          <w:szCs w:val="24"/>
        </w:rPr>
        <w:t xml:space="preserve"> and the Community Development Corporation (CDC) Executive Director or their designee</w:t>
      </w:r>
      <w:r w:rsidR="00C427BE" w:rsidRPr="0095101B">
        <w:rPr>
          <w:rFonts w:cstheme="minorHAnsi"/>
          <w:sz w:val="24"/>
          <w:szCs w:val="24"/>
        </w:rPr>
        <w:t>. The specialists will</w:t>
      </w:r>
      <w:r w:rsidRPr="0095101B">
        <w:rPr>
          <w:rFonts w:cstheme="minorHAnsi"/>
          <w:sz w:val="24"/>
          <w:szCs w:val="24"/>
        </w:rPr>
        <w:t xml:space="preserve"> be hou</w:t>
      </w:r>
      <w:r w:rsidR="00DD022E" w:rsidRPr="0095101B">
        <w:rPr>
          <w:rFonts w:cstheme="minorHAnsi"/>
          <w:sz w:val="24"/>
          <w:szCs w:val="24"/>
        </w:rPr>
        <w:t>sed at the CDC</w:t>
      </w:r>
      <w:r w:rsidRPr="0095101B">
        <w:rPr>
          <w:rFonts w:cstheme="minorHAnsi"/>
          <w:sz w:val="24"/>
          <w:szCs w:val="24"/>
        </w:rPr>
        <w:t xml:space="preserve"> </w:t>
      </w:r>
      <w:r w:rsidR="00BB7797" w:rsidRPr="0095101B">
        <w:rPr>
          <w:rFonts w:cstheme="minorHAnsi"/>
          <w:sz w:val="24"/>
          <w:szCs w:val="24"/>
        </w:rPr>
        <w:t>in the neighborhood they are serving</w:t>
      </w:r>
      <w:r w:rsidR="007A468D" w:rsidRPr="0095101B">
        <w:rPr>
          <w:rFonts w:cstheme="minorHAnsi"/>
          <w:sz w:val="24"/>
          <w:szCs w:val="24"/>
        </w:rPr>
        <w:t xml:space="preserve"> and </w:t>
      </w:r>
      <w:r w:rsidR="00BB7797" w:rsidRPr="0095101B">
        <w:rPr>
          <w:rFonts w:cstheme="minorHAnsi"/>
          <w:sz w:val="24"/>
          <w:szCs w:val="24"/>
        </w:rPr>
        <w:t xml:space="preserve">will </w:t>
      </w:r>
      <w:r w:rsidR="00DD32C8" w:rsidRPr="0095101B">
        <w:rPr>
          <w:rFonts w:cstheme="minorHAnsi"/>
          <w:sz w:val="24"/>
          <w:szCs w:val="24"/>
        </w:rPr>
        <w:t xml:space="preserve">be part of a cohort of </w:t>
      </w:r>
      <w:r w:rsidR="00BB7797" w:rsidRPr="0095101B">
        <w:rPr>
          <w:rFonts w:cstheme="minorHAnsi"/>
          <w:sz w:val="24"/>
          <w:szCs w:val="24"/>
        </w:rPr>
        <w:t>specialists deployed across the City.</w:t>
      </w:r>
    </w:p>
    <w:p w:rsidR="00FC2DDC" w:rsidRPr="0095101B" w:rsidRDefault="006469BC" w:rsidP="0095101B">
      <w:pPr>
        <w:jc w:val="both"/>
        <w:rPr>
          <w:rFonts w:cstheme="minorHAnsi"/>
          <w:sz w:val="24"/>
          <w:szCs w:val="24"/>
        </w:rPr>
      </w:pPr>
      <w:r w:rsidRPr="0095101B">
        <w:rPr>
          <w:rFonts w:cstheme="minorHAnsi"/>
          <w:sz w:val="24"/>
          <w:szCs w:val="24"/>
        </w:rPr>
        <w:t>Eac</w:t>
      </w:r>
      <w:r w:rsidR="007A468D" w:rsidRPr="0095101B">
        <w:rPr>
          <w:rFonts w:cstheme="minorHAnsi"/>
          <w:sz w:val="24"/>
          <w:szCs w:val="24"/>
        </w:rPr>
        <w:t>h Community Engagement (CE)</w:t>
      </w:r>
      <w:r w:rsidR="00BB7797" w:rsidRPr="0095101B">
        <w:rPr>
          <w:rFonts w:cstheme="minorHAnsi"/>
          <w:sz w:val="24"/>
          <w:szCs w:val="24"/>
        </w:rPr>
        <w:t xml:space="preserve"> Specialist will focus on</w:t>
      </w:r>
      <w:r w:rsidRPr="0095101B">
        <w:rPr>
          <w:rFonts w:cstheme="minorHAnsi"/>
          <w:sz w:val="24"/>
          <w:szCs w:val="24"/>
        </w:rPr>
        <w:t xml:space="preserve"> </w:t>
      </w:r>
      <w:r w:rsidR="004B033C" w:rsidRPr="0095101B">
        <w:rPr>
          <w:rFonts w:cstheme="minorHAnsi"/>
          <w:sz w:val="24"/>
          <w:szCs w:val="24"/>
        </w:rPr>
        <w:t>concentrated inspection areas (CIA)</w:t>
      </w:r>
      <w:r w:rsidRPr="0095101B">
        <w:rPr>
          <w:rFonts w:cstheme="minorHAnsi"/>
          <w:sz w:val="24"/>
          <w:szCs w:val="24"/>
        </w:rPr>
        <w:t xml:space="preserve"> in their neighborhood</w:t>
      </w:r>
      <w:r w:rsidR="00BB7797" w:rsidRPr="0095101B">
        <w:rPr>
          <w:rFonts w:cstheme="minorHAnsi"/>
          <w:sz w:val="24"/>
          <w:szCs w:val="24"/>
        </w:rPr>
        <w:t xml:space="preserve"> that are </w:t>
      </w:r>
      <w:r w:rsidRPr="0095101B">
        <w:rPr>
          <w:rFonts w:cstheme="minorHAnsi"/>
          <w:sz w:val="24"/>
          <w:szCs w:val="24"/>
        </w:rPr>
        <w:t xml:space="preserve">prioritized by their CDC Executive Director, </w:t>
      </w:r>
      <w:r w:rsidR="00DD32C8" w:rsidRPr="0095101B">
        <w:rPr>
          <w:rFonts w:cstheme="minorHAnsi"/>
          <w:sz w:val="24"/>
          <w:szCs w:val="24"/>
        </w:rPr>
        <w:t xml:space="preserve">CES </w:t>
      </w:r>
      <w:r w:rsidRPr="0095101B">
        <w:rPr>
          <w:rFonts w:cstheme="minorHAnsi"/>
          <w:sz w:val="24"/>
          <w:szCs w:val="24"/>
        </w:rPr>
        <w:t>Manager</w:t>
      </w:r>
      <w:r w:rsidR="00DD32C8" w:rsidRPr="0095101B">
        <w:rPr>
          <w:rFonts w:cstheme="minorHAnsi"/>
          <w:sz w:val="24"/>
          <w:szCs w:val="24"/>
        </w:rPr>
        <w:t>,</w:t>
      </w:r>
      <w:r w:rsidR="00D8032F" w:rsidRPr="0095101B">
        <w:rPr>
          <w:rFonts w:cstheme="minorHAnsi"/>
          <w:sz w:val="24"/>
          <w:szCs w:val="24"/>
        </w:rPr>
        <w:t xml:space="preserve"> </w:t>
      </w:r>
      <w:r w:rsidRPr="0095101B">
        <w:rPr>
          <w:rFonts w:cstheme="minorHAnsi"/>
          <w:sz w:val="24"/>
          <w:szCs w:val="24"/>
        </w:rPr>
        <w:t xml:space="preserve">and Councilperson. </w:t>
      </w:r>
      <w:r w:rsidR="00FC2DDC" w:rsidRPr="0095101B">
        <w:rPr>
          <w:rFonts w:cstheme="minorHAnsi"/>
          <w:sz w:val="24"/>
          <w:szCs w:val="24"/>
        </w:rPr>
        <w:t>Main roles and responsibilities include:</w:t>
      </w:r>
    </w:p>
    <w:p w:rsidR="00FC2DDC" w:rsidRPr="0095101B" w:rsidRDefault="00FC2DDC" w:rsidP="0095101B">
      <w:pPr>
        <w:pStyle w:val="ListParagraph"/>
        <w:numPr>
          <w:ilvl w:val="0"/>
          <w:numId w:val="1"/>
        </w:numPr>
        <w:jc w:val="both"/>
        <w:rPr>
          <w:rFonts w:cstheme="minorHAnsi"/>
          <w:sz w:val="24"/>
          <w:szCs w:val="24"/>
        </w:rPr>
      </w:pPr>
      <w:r w:rsidRPr="0095101B">
        <w:rPr>
          <w:rFonts w:cstheme="minorHAnsi"/>
          <w:sz w:val="24"/>
          <w:szCs w:val="24"/>
        </w:rPr>
        <w:t>Work</w:t>
      </w:r>
      <w:r w:rsidR="007A468D" w:rsidRPr="0095101B">
        <w:rPr>
          <w:rFonts w:cstheme="minorHAnsi"/>
          <w:sz w:val="24"/>
          <w:szCs w:val="24"/>
        </w:rPr>
        <w:t>ing</w:t>
      </w:r>
      <w:r w:rsidRPr="0095101B">
        <w:rPr>
          <w:rFonts w:cstheme="minorHAnsi"/>
          <w:sz w:val="24"/>
          <w:szCs w:val="24"/>
        </w:rPr>
        <w:t xml:space="preserve"> with </w:t>
      </w:r>
      <w:r w:rsidR="00DD022E" w:rsidRPr="0095101B">
        <w:rPr>
          <w:rFonts w:cstheme="minorHAnsi"/>
          <w:sz w:val="24"/>
          <w:szCs w:val="24"/>
        </w:rPr>
        <w:t xml:space="preserve">the CES Manager, </w:t>
      </w:r>
      <w:r w:rsidRPr="0095101B">
        <w:rPr>
          <w:rFonts w:cstheme="minorHAnsi"/>
          <w:sz w:val="24"/>
          <w:szCs w:val="24"/>
        </w:rPr>
        <w:t>CDC team</w:t>
      </w:r>
      <w:r w:rsidR="00DD022E" w:rsidRPr="0095101B">
        <w:rPr>
          <w:rFonts w:cstheme="minorHAnsi"/>
          <w:sz w:val="24"/>
          <w:szCs w:val="24"/>
        </w:rPr>
        <w:t>,</w:t>
      </w:r>
      <w:r w:rsidRPr="0095101B">
        <w:rPr>
          <w:rFonts w:cstheme="minorHAnsi"/>
          <w:sz w:val="24"/>
          <w:szCs w:val="24"/>
        </w:rPr>
        <w:t xml:space="preserve"> and </w:t>
      </w:r>
      <w:r w:rsidR="00D8032F" w:rsidRPr="0095101B">
        <w:rPr>
          <w:rFonts w:cstheme="minorHAnsi"/>
          <w:sz w:val="24"/>
          <w:szCs w:val="24"/>
        </w:rPr>
        <w:t>Council</w:t>
      </w:r>
      <w:r w:rsidRPr="0095101B">
        <w:rPr>
          <w:rFonts w:cstheme="minorHAnsi"/>
          <w:sz w:val="24"/>
          <w:szCs w:val="24"/>
        </w:rPr>
        <w:t>member to determine which areas of neighborhood have the most need</w:t>
      </w:r>
    </w:p>
    <w:p w:rsidR="00FC2DDC" w:rsidRPr="0095101B" w:rsidRDefault="00E6117E" w:rsidP="0095101B">
      <w:pPr>
        <w:pStyle w:val="ListParagraph"/>
        <w:numPr>
          <w:ilvl w:val="0"/>
          <w:numId w:val="1"/>
        </w:numPr>
        <w:jc w:val="both"/>
        <w:rPr>
          <w:rFonts w:cstheme="minorHAnsi"/>
          <w:sz w:val="24"/>
          <w:szCs w:val="24"/>
        </w:rPr>
      </w:pPr>
      <w:r w:rsidRPr="0095101B">
        <w:rPr>
          <w:rFonts w:cstheme="minorHAnsi"/>
          <w:sz w:val="24"/>
          <w:szCs w:val="24"/>
        </w:rPr>
        <w:t>I</w:t>
      </w:r>
      <w:r w:rsidR="00BB7797" w:rsidRPr="0095101B">
        <w:rPr>
          <w:rFonts w:cstheme="minorHAnsi"/>
          <w:sz w:val="24"/>
          <w:szCs w:val="24"/>
        </w:rPr>
        <w:t>dentify</w:t>
      </w:r>
      <w:r w:rsidR="007A468D" w:rsidRPr="0095101B">
        <w:rPr>
          <w:rFonts w:cstheme="minorHAnsi"/>
          <w:sz w:val="24"/>
          <w:szCs w:val="24"/>
        </w:rPr>
        <w:t>ing</w:t>
      </w:r>
      <w:r w:rsidRPr="0095101B">
        <w:rPr>
          <w:rFonts w:cstheme="minorHAnsi"/>
          <w:sz w:val="24"/>
          <w:szCs w:val="24"/>
        </w:rPr>
        <w:t xml:space="preserve"> external and internal housing</w:t>
      </w:r>
      <w:r w:rsidR="00FC2DDC" w:rsidRPr="0095101B">
        <w:rPr>
          <w:rFonts w:cstheme="minorHAnsi"/>
          <w:sz w:val="24"/>
          <w:szCs w:val="24"/>
        </w:rPr>
        <w:t xml:space="preserve"> issues</w:t>
      </w:r>
    </w:p>
    <w:p w:rsidR="00FC2DDC" w:rsidRPr="0095101B" w:rsidRDefault="00BB7797" w:rsidP="0095101B">
      <w:pPr>
        <w:pStyle w:val="ListParagraph"/>
        <w:numPr>
          <w:ilvl w:val="0"/>
          <w:numId w:val="1"/>
        </w:numPr>
        <w:jc w:val="both"/>
        <w:rPr>
          <w:rFonts w:cstheme="minorHAnsi"/>
          <w:sz w:val="24"/>
          <w:szCs w:val="24"/>
        </w:rPr>
      </w:pPr>
      <w:r w:rsidRPr="0095101B">
        <w:rPr>
          <w:rFonts w:cstheme="minorHAnsi"/>
          <w:sz w:val="24"/>
          <w:szCs w:val="24"/>
        </w:rPr>
        <w:t>Build</w:t>
      </w:r>
      <w:r w:rsidR="007A468D" w:rsidRPr="0095101B">
        <w:rPr>
          <w:rFonts w:cstheme="minorHAnsi"/>
          <w:sz w:val="24"/>
          <w:szCs w:val="24"/>
        </w:rPr>
        <w:t>ing</w:t>
      </w:r>
      <w:r w:rsidR="00E6117E" w:rsidRPr="0095101B">
        <w:rPr>
          <w:rFonts w:cstheme="minorHAnsi"/>
          <w:sz w:val="24"/>
          <w:szCs w:val="24"/>
        </w:rPr>
        <w:t xml:space="preserve"> trust</w:t>
      </w:r>
      <w:r w:rsidR="007A468D" w:rsidRPr="0095101B">
        <w:rPr>
          <w:rFonts w:cstheme="minorHAnsi"/>
          <w:sz w:val="24"/>
          <w:szCs w:val="24"/>
        </w:rPr>
        <w:t>, providing</w:t>
      </w:r>
      <w:r w:rsidR="006469BC" w:rsidRPr="0095101B">
        <w:rPr>
          <w:rFonts w:cstheme="minorHAnsi"/>
          <w:sz w:val="24"/>
          <w:szCs w:val="24"/>
        </w:rPr>
        <w:t xml:space="preserve"> </w:t>
      </w:r>
      <w:r w:rsidR="00FC2DDC" w:rsidRPr="0095101B">
        <w:rPr>
          <w:rFonts w:cstheme="minorHAnsi"/>
          <w:sz w:val="24"/>
          <w:szCs w:val="24"/>
        </w:rPr>
        <w:t>technical assistance</w:t>
      </w:r>
      <w:r w:rsidR="00E6117E" w:rsidRPr="0095101B">
        <w:rPr>
          <w:rFonts w:cstheme="minorHAnsi"/>
          <w:sz w:val="24"/>
          <w:szCs w:val="24"/>
        </w:rPr>
        <w:t>,</w:t>
      </w:r>
      <w:r w:rsidR="006469BC" w:rsidRPr="0095101B">
        <w:rPr>
          <w:rFonts w:cstheme="minorHAnsi"/>
          <w:sz w:val="24"/>
          <w:szCs w:val="24"/>
        </w:rPr>
        <w:t xml:space="preserve"> and develop</w:t>
      </w:r>
      <w:r w:rsidR="007A468D" w:rsidRPr="0095101B">
        <w:rPr>
          <w:rFonts w:cstheme="minorHAnsi"/>
          <w:sz w:val="24"/>
          <w:szCs w:val="24"/>
        </w:rPr>
        <w:t>ing</w:t>
      </w:r>
      <w:r w:rsidR="006469BC" w:rsidRPr="0095101B">
        <w:rPr>
          <w:rFonts w:cstheme="minorHAnsi"/>
          <w:sz w:val="24"/>
          <w:szCs w:val="24"/>
        </w:rPr>
        <w:t xml:space="preserve"> a plan of action with the resident to address housing and quality of life issues</w:t>
      </w:r>
    </w:p>
    <w:p w:rsidR="00FC2DDC" w:rsidRPr="0095101B" w:rsidRDefault="00FC2DDC" w:rsidP="0095101B">
      <w:pPr>
        <w:pStyle w:val="ListParagraph"/>
        <w:numPr>
          <w:ilvl w:val="1"/>
          <w:numId w:val="1"/>
        </w:numPr>
        <w:jc w:val="both"/>
        <w:rPr>
          <w:rFonts w:cstheme="minorHAnsi"/>
          <w:sz w:val="24"/>
          <w:szCs w:val="24"/>
        </w:rPr>
      </w:pPr>
      <w:r w:rsidRPr="0095101B">
        <w:rPr>
          <w:rFonts w:cstheme="minorHAnsi"/>
          <w:sz w:val="24"/>
          <w:szCs w:val="24"/>
        </w:rPr>
        <w:t>Connect</w:t>
      </w:r>
      <w:r w:rsidR="007A468D" w:rsidRPr="0095101B">
        <w:rPr>
          <w:rFonts w:cstheme="minorHAnsi"/>
          <w:sz w:val="24"/>
          <w:szCs w:val="24"/>
        </w:rPr>
        <w:t>ing</w:t>
      </w:r>
      <w:r w:rsidRPr="0095101B">
        <w:rPr>
          <w:rFonts w:cstheme="minorHAnsi"/>
          <w:sz w:val="24"/>
          <w:szCs w:val="24"/>
        </w:rPr>
        <w:t xml:space="preserve"> resid</w:t>
      </w:r>
      <w:r w:rsidR="007E6241" w:rsidRPr="0095101B">
        <w:rPr>
          <w:rFonts w:cstheme="minorHAnsi"/>
          <w:sz w:val="24"/>
          <w:szCs w:val="24"/>
        </w:rPr>
        <w:t>ents with resources available through the City of Cleveland, local nonprofits, and organizations</w:t>
      </w:r>
    </w:p>
    <w:p w:rsidR="00E6117E" w:rsidRPr="0095101B" w:rsidRDefault="00E6117E" w:rsidP="0095101B">
      <w:pPr>
        <w:pStyle w:val="ListParagraph"/>
        <w:numPr>
          <w:ilvl w:val="0"/>
          <w:numId w:val="1"/>
        </w:numPr>
        <w:jc w:val="both"/>
        <w:rPr>
          <w:rFonts w:cstheme="minorHAnsi"/>
          <w:sz w:val="24"/>
          <w:szCs w:val="24"/>
        </w:rPr>
      </w:pPr>
      <w:r w:rsidRPr="0095101B">
        <w:rPr>
          <w:rFonts w:cstheme="minorHAnsi"/>
          <w:sz w:val="24"/>
          <w:szCs w:val="24"/>
        </w:rPr>
        <w:t>Coll</w:t>
      </w:r>
      <w:r w:rsidR="003A16F7" w:rsidRPr="0095101B">
        <w:rPr>
          <w:rFonts w:cstheme="minorHAnsi"/>
          <w:sz w:val="24"/>
          <w:szCs w:val="24"/>
        </w:rPr>
        <w:t>ecting, inputting, and tracking field data</w:t>
      </w:r>
    </w:p>
    <w:p w:rsidR="00316827" w:rsidRPr="0095101B" w:rsidRDefault="00FC2DDC" w:rsidP="0095101B">
      <w:pPr>
        <w:pStyle w:val="ListParagraph"/>
        <w:numPr>
          <w:ilvl w:val="0"/>
          <w:numId w:val="1"/>
        </w:numPr>
        <w:jc w:val="both"/>
        <w:rPr>
          <w:rFonts w:cstheme="minorHAnsi"/>
          <w:sz w:val="24"/>
          <w:szCs w:val="24"/>
        </w:rPr>
      </w:pPr>
      <w:r w:rsidRPr="0095101B">
        <w:rPr>
          <w:rFonts w:cstheme="minorHAnsi"/>
          <w:sz w:val="24"/>
          <w:szCs w:val="24"/>
        </w:rPr>
        <w:t>Administer</w:t>
      </w:r>
      <w:r w:rsidR="007A468D" w:rsidRPr="0095101B">
        <w:rPr>
          <w:rFonts w:cstheme="minorHAnsi"/>
          <w:sz w:val="24"/>
          <w:szCs w:val="24"/>
        </w:rPr>
        <w:t>ing the City’s</w:t>
      </w:r>
      <w:r w:rsidRPr="0095101B">
        <w:rPr>
          <w:rFonts w:cstheme="minorHAnsi"/>
          <w:sz w:val="24"/>
          <w:szCs w:val="24"/>
        </w:rPr>
        <w:t xml:space="preserve"> paint program in the field with support from the</w:t>
      </w:r>
      <w:r w:rsidR="00DD32C8" w:rsidRPr="0095101B">
        <w:rPr>
          <w:rFonts w:cstheme="minorHAnsi"/>
          <w:sz w:val="24"/>
          <w:szCs w:val="24"/>
        </w:rPr>
        <w:t xml:space="preserve"> CES</w:t>
      </w:r>
      <w:r w:rsidRPr="0095101B">
        <w:rPr>
          <w:rFonts w:cstheme="minorHAnsi"/>
          <w:sz w:val="24"/>
          <w:szCs w:val="24"/>
        </w:rPr>
        <w:t xml:space="preserve"> Manager</w:t>
      </w:r>
    </w:p>
    <w:p w:rsidR="006469BC" w:rsidRPr="0095101B" w:rsidRDefault="00BB7797" w:rsidP="0095101B">
      <w:pPr>
        <w:pStyle w:val="ListParagraph"/>
        <w:numPr>
          <w:ilvl w:val="0"/>
          <w:numId w:val="1"/>
        </w:numPr>
        <w:jc w:val="both"/>
        <w:rPr>
          <w:rFonts w:cstheme="minorHAnsi"/>
          <w:sz w:val="24"/>
          <w:szCs w:val="24"/>
        </w:rPr>
      </w:pPr>
      <w:r w:rsidRPr="0095101B">
        <w:rPr>
          <w:rFonts w:cstheme="minorHAnsi"/>
          <w:sz w:val="24"/>
          <w:szCs w:val="24"/>
        </w:rPr>
        <w:t>Deliver</w:t>
      </w:r>
      <w:r w:rsidR="007A468D" w:rsidRPr="0095101B">
        <w:rPr>
          <w:rFonts w:cstheme="minorHAnsi"/>
          <w:sz w:val="24"/>
          <w:szCs w:val="24"/>
        </w:rPr>
        <w:t>ing</w:t>
      </w:r>
      <w:r w:rsidRPr="0095101B">
        <w:rPr>
          <w:rFonts w:cstheme="minorHAnsi"/>
          <w:sz w:val="24"/>
          <w:szCs w:val="24"/>
        </w:rPr>
        <w:t xml:space="preserve"> c</w:t>
      </w:r>
      <w:r w:rsidR="00DD32C8" w:rsidRPr="0095101B">
        <w:rPr>
          <w:rFonts w:cstheme="minorHAnsi"/>
          <w:sz w:val="24"/>
          <w:szCs w:val="24"/>
        </w:rPr>
        <w:t>lasses and forums for home</w:t>
      </w:r>
      <w:r w:rsidR="006469BC" w:rsidRPr="0095101B">
        <w:rPr>
          <w:rFonts w:cstheme="minorHAnsi"/>
          <w:sz w:val="24"/>
          <w:szCs w:val="24"/>
        </w:rPr>
        <w:t xml:space="preserve">owners and landlords on at least a quarterly basis in coordination with </w:t>
      </w:r>
      <w:r w:rsidR="00DD32C8" w:rsidRPr="0095101B">
        <w:rPr>
          <w:rFonts w:cstheme="minorHAnsi"/>
          <w:sz w:val="24"/>
          <w:szCs w:val="24"/>
        </w:rPr>
        <w:t xml:space="preserve">CES </w:t>
      </w:r>
      <w:r w:rsidR="006469BC" w:rsidRPr="0095101B">
        <w:rPr>
          <w:rFonts w:cstheme="minorHAnsi"/>
          <w:sz w:val="24"/>
          <w:szCs w:val="24"/>
        </w:rPr>
        <w:t>Manager</w:t>
      </w:r>
    </w:p>
    <w:p w:rsidR="00FC2DDC" w:rsidRPr="005568DB" w:rsidRDefault="003A16F7" w:rsidP="0095101B">
      <w:pPr>
        <w:jc w:val="both"/>
        <w:rPr>
          <w:rFonts w:cstheme="minorHAnsi"/>
          <w:b/>
          <w:sz w:val="24"/>
          <w:szCs w:val="24"/>
          <w:u w:val="single"/>
        </w:rPr>
      </w:pPr>
      <w:r w:rsidRPr="005568DB">
        <w:rPr>
          <w:rFonts w:cstheme="minorHAnsi"/>
          <w:b/>
          <w:sz w:val="24"/>
          <w:szCs w:val="24"/>
          <w:u w:val="single"/>
        </w:rPr>
        <w:t>Minimum</w:t>
      </w:r>
      <w:r w:rsidR="00FC2DDC" w:rsidRPr="005568DB">
        <w:rPr>
          <w:rFonts w:cstheme="minorHAnsi"/>
          <w:b/>
          <w:sz w:val="24"/>
          <w:szCs w:val="24"/>
          <w:u w:val="single"/>
        </w:rPr>
        <w:t xml:space="preserve"> Qualifications </w:t>
      </w:r>
    </w:p>
    <w:p w:rsidR="00FC2DDC" w:rsidRPr="0095101B" w:rsidRDefault="00FC2DDC" w:rsidP="0095101B">
      <w:pPr>
        <w:pStyle w:val="ListParagraph"/>
        <w:numPr>
          <w:ilvl w:val="0"/>
          <w:numId w:val="1"/>
        </w:numPr>
        <w:jc w:val="both"/>
        <w:rPr>
          <w:rFonts w:cstheme="minorHAnsi"/>
          <w:sz w:val="24"/>
          <w:szCs w:val="24"/>
        </w:rPr>
      </w:pPr>
      <w:r w:rsidRPr="0095101B">
        <w:rPr>
          <w:rFonts w:cstheme="minorHAnsi"/>
          <w:sz w:val="24"/>
          <w:szCs w:val="24"/>
        </w:rPr>
        <w:t>A High school diploma or GED is required</w:t>
      </w:r>
      <w:r w:rsidR="003C3FD6" w:rsidRPr="0095101B">
        <w:rPr>
          <w:rFonts w:cstheme="minorHAnsi"/>
          <w:sz w:val="24"/>
          <w:szCs w:val="24"/>
        </w:rPr>
        <w:t>; Bachelor’s degree in social work, urban planning, public affairs, communications or another related field is preferred</w:t>
      </w:r>
    </w:p>
    <w:p w:rsidR="00DD022E" w:rsidRPr="0095101B" w:rsidRDefault="00DD022E" w:rsidP="0095101B">
      <w:pPr>
        <w:pStyle w:val="ListParagraph"/>
        <w:numPr>
          <w:ilvl w:val="0"/>
          <w:numId w:val="1"/>
        </w:numPr>
        <w:jc w:val="both"/>
        <w:rPr>
          <w:rFonts w:cstheme="minorHAnsi"/>
          <w:sz w:val="24"/>
          <w:szCs w:val="24"/>
        </w:rPr>
      </w:pPr>
      <w:r w:rsidRPr="0095101B">
        <w:rPr>
          <w:rFonts w:cstheme="minorHAnsi"/>
          <w:sz w:val="24"/>
          <w:szCs w:val="24"/>
        </w:rPr>
        <w:lastRenderedPageBreak/>
        <w:t>One year of experience</w:t>
      </w:r>
      <w:r w:rsidR="00A00FE7" w:rsidRPr="0095101B">
        <w:rPr>
          <w:rFonts w:cstheme="minorHAnsi"/>
          <w:sz w:val="24"/>
          <w:szCs w:val="24"/>
        </w:rPr>
        <w:t xml:space="preserve"> in community </w:t>
      </w:r>
      <w:r w:rsidR="00CF2703" w:rsidRPr="0095101B">
        <w:rPr>
          <w:rFonts w:cstheme="minorHAnsi"/>
          <w:sz w:val="24"/>
          <w:szCs w:val="24"/>
        </w:rPr>
        <w:t>building, engagement, or</w:t>
      </w:r>
      <w:r w:rsidRPr="0095101B">
        <w:rPr>
          <w:rFonts w:cstheme="minorHAnsi"/>
          <w:sz w:val="24"/>
          <w:szCs w:val="24"/>
        </w:rPr>
        <w:t xml:space="preserve"> serving clients in a social service environment; OR</w:t>
      </w:r>
    </w:p>
    <w:p w:rsidR="00FC2DDC" w:rsidRPr="0095101B" w:rsidRDefault="003C3FD6" w:rsidP="0095101B">
      <w:pPr>
        <w:pStyle w:val="ListParagraph"/>
        <w:numPr>
          <w:ilvl w:val="0"/>
          <w:numId w:val="1"/>
        </w:numPr>
        <w:jc w:val="both"/>
        <w:rPr>
          <w:rFonts w:cstheme="minorHAnsi"/>
          <w:sz w:val="24"/>
          <w:szCs w:val="24"/>
        </w:rPr>
      </w:pPr>
      <w:r w:rsidRPr="0095101B">
        <w:rPr>
          <w:rFonts w:cstheme="minorHAnsi"/>
          <w:sz w:val="24"/>
          <w:szCs w:val="24"/>
        </w:rPr>
        <w:t>One year</w:t>
      </w:r>
      <w:r w:rsidR="00FC2DDC" w:rsidRPr="0095101B">
        <w:rPr>
          <w:rFonts w:cstheme="minorHAnsi"/>
          <w:sz w:val="24"/>
          <w:szCs w:val="24"/>
        </w:rPr>
        <w:t xml:space="preserve"> of paid experience in building or remodeling, contracting, building construction estimating, building inspection or building/real estate management</w:t>
      </w:r>
    </w:p>
    <w:p w:rsidR="00E6117E" w:rsidRPr="0095101B" w:rsidRDefault="003A16F7" w:rsidP="0095101B">
      <w:pPr>
        <w:pStyle w:val="ListParagraph"/>
        <w:numPr>
          <w:ilvl w:val="0"/>
          <w:numId w:val="1"/>
        </w:numPr>
        <w:jc w:val="both"/>
        <w:rPr>
          <w:rFonts w:cstheme="minorHAnsi"/>
          <w:sz w:val="24"/>
          <w:szCs w:val="24"/>
        </w:rPr>
      </w:pPr>
      <w:r w:rsidRPr="0095101B">
        <w:rPr>
          <w:rFonts w:cstheme="minorHAnsi"/>
          <w:sz w:val="24"/>
          <w:szCs w:val="24"/>
        </w:rPr>
        <w:t>Comfort</w:t>
      </w:r>
      <w:r w:rsidR="00E6117E" w:rsidRPr="0095101B">
        <w:rPr>
          <w:rFonts w:cstheme="minorHAnsi"/>
          <w:sz w:val="24"/>
          <w:szCs w:val="24"/>
        </w:rPr>
        <w:t xml:space="preserve"> with data collection, software and technology</w:t>
      </w:r>
      <w:r w:rsidRPr="0095101B">
        <w:rPr>
          <w:rFonts w:cstheme="minorHAnsi"/>
          <w:sz w:val="24"/>
          <w:szCs w:val="24"/>
        </w:rPr>
        <w:t xml:space="preserve"> (</w:t>
      </w:r>
      <w:r w:rsidR="00AF1B9B" w:rsidRPr="0095101B">
        <w:rPr>
          <w:rFonts w:cstheme="minorHAnsi"/>
          <w:sz w:val="24"/>
          <w:szCs w:val="24"/>
        </w:rPr>
        <w:t>such as personal computers,</w:t>
      </w:r>
      <w:r w:rsidR="00E6117E" w:rsidRPr="0095101B">
        <w:rPr>
          <w:rFonts w:cstheme="minorHAnsi"/>
          <w:sz w:val="24"/>
          <w:szCs w:val="24"/>
        </w:rPr>
        <w:t xml:space="preserve"> handheld devices</w:t>
      </w:r>
      <w:r w:rsidRPr="0095101B">
        <w:rPr>
          <w:rFonts w:cstheme="minorHAnsi"/>
          <w:sz w:val="24"/>
          <w:szCs w:val="24"/>
        </w:rPr>
        <w:t>, Microsoft Office Suites) preferred</w:t>
      </w:r>
    </w:p>
    <w:p w:rsidR="003A16F7" w:rsidRPr="0095101B" w:rsidRDefault="003A16F7" w:rsidP="0095101B">
      <w:pPr>
        <w:pStyle w:val="ListParagraph"/>
        <w:numPr>
          <w:ilvl w:val="0"/>
          <w:numId w:val="1"/>
        </w:numPr>
        <w:jc w:val="both"/>
        <w:rPr>
          <w:rFonts w:cstheme="minorHAnsi"/>
          <w:sz w:val="24"/>
          <w:szCs w:val="24"/>
        </w:rPr>
      </w:pPr>
      <w:r w:rsidRPr="0095101B">
        <w:rPr>
          <w:rFonts w:cstheme="minorHAnsi"/>
          <w:sz w:val="24"/>
          <w:szCs w:val="24"/>
        </w:rPr>
        <w:t>Ability to work independently and as part of a cohort/collaborative team</w:t>
      </w:r>
    </w:p>
    <w:p w:rsidR="00FC2DDC" w:rsidRPr="0095101B" w:rsidRDefault="00FC2DDC" w:rsidP="0095101B">
      <w:pPr>
        <w:pStyle w:val="ListParagraph"/>
        <w:numPr>
          <w:ilvl w:val="0"/>
          <w:numId w:val="1"/>
        </w:numPr>
        <w:jc w:val="both"/>
        <w:rPr>
          <w:rFonts w:cstheme="minorHAnsi"/>
          <w:sz w:val="24"/>
          <w:szCs w:val="24"/>
        </w:rPr>
      </w:pPr>
      <w:r w:rsidRPr="0095101B">
        <w:rPr>
          <w:rFonts w:cstheme="minorHAnsi"/>
          <w:sz w:val="24"/>
          <w:szCs w:val="24"/>
        </w:rPr>
        <w:t>A valid State of Ohio Driver's License is required</w:t>
      </w:r>
    </w:p>
    <w:p w:rsidR="0002103E" w:rsidRPr="0095101B" w:rsidRDefault="0002103E" w:rsidP="0095101B">
      <w:pPr>
        <w:pStyle w:val="ListParagraph"/>
        <w:numPr>
          <w:ilvl w:val="0"/>
          <w:numId w:val="1"/>
        </w:numPr>
        <w:jc w:val="both"/>
        <w:rPr>
          <w:rFonts w:cstheme="minorHAnsi"/>
          <w:sz w:val="24"/>
          <w:szCs w:val="24"/>
        </w:rPr>
      </w:pPr>
      <w:r w:rsidRPr="0095101B">
        <w:rPr>
          <w:rFonts w:cstheme="minorHAnsi"/>
          <w:sz w:val="24"/>
          <w:szCs w:val="24"/>
        </w:rPr>
        <w:t>Reliable transportation to conduct field surveys and inspections preferred</w:t>
      </w:r>
    </w:p>
    <w:p w:rsidR="00FC2DDC" w:rsidRPr="0095101B" w:rsidRDefault="00FC2DDC" w:rsidP="0095101B">
      <w:pPr>
        <w:pStyle w:val="ListParagraph"/>
        <w:numPr>
          <w:ilvl w:val="0"/>
          <w:numId w:val="1"/>
        </w:numPr>
        <w:jc w:val="both"/>
        <w:rPr>
          <w:rFonts w:cstheme="minorHAnsi"/>
          <w:sz w:val="24"/>
          <w:szCs w:val="24"/>
        </w:rPr>
      </w:pPr>
      <w:r w:rsidRPr="0095101B">
        <w:rPr>
          <w:rFonts w:cstheme="minorHAnsi"/>
          <w:sz w:val="24"/>
          <w:szCs w:val="24"/>
        </w:rPr>
        <w:t xml:space="preserve">Complete </w:t>
      </w:r>
      <w:r w:rsidR="00147F38" w:rsidRPr="0095101B">
        <w:rPr>
          <w:rFonts w:cstheme="minorHAnsi"/>
          <w:sz w:val="24"/>
          <w:szCs w:val="24"/>
        </w:rPr>
        <w:t>Lead Renovation, Repair and Painting Program (</w:t>
      </w:r>
      <w:r w:rsidRPr="0095101B">
        <w:rPr>
          <w:rFonts w:cstheme="minorHAnsi"/>
          <w:sz w:val="24"/>
          <w:szCs w:val="24"/>
        </w:rPr>
        <w:t>RRP</w:t>
      </w:r>
      <w:r w:rsidR="00147F38" w:rsidRPr="0095101B">
        <w:rPr>
          <w:rFonts w:cstheme="minorHAnsi"/>
          <w:sz w:val="24"/>
          <w:szCs w:val="24"/>
        </w:rPr>
        <w:t>)</w:t>
      </w:r>
      <w:r w:rsidRPr="0095101B">
        <w:rPr>
          <w:rFonts w:cstheme="minorHAnsi"/>
          <w:sz w:val="24"/>
          <w:szCs w:val="24"/>
        </w:rPr>
        <w:t xml:space="preserve"> certification within six months</w:t>
      </w:r>
    </w:p>
    <w:p w:rsidR="00FC2DDC" w:rsidRPr="005568DB" w:rsidRDefault="00FC2DDC" w:rsidP="0095101B">
      <w:pPr>
        <w:jc w:val="both"/>
        <w:rPr>
          <w:rFonts w:cstheme="minorHAnsi"/>
          <w:b/>
          <w:sz w:val="24"/>
          <w:szCs w:val="24"/>
          <w:u w:val="single"/>
        </w:rPr>
      </w:pPr>
      <w:r w:rsidRPr="005568DB">
        <w:rPr>
          <w:rFonts w:cstheme="minorHAnsi"/>
          <w:b/>
          <w:sz w:val="24"/>
          <w:szCs w:val="24"/>
          <w:u w:val="single"/>
        </w:rPr>
        <w:t>Training</w:t>
      </w:r>
      <w:r w:rsidR="001706D2" w:rsidRPr="005568DB">
        <w:rPr>
          <w:rFonts w:cstheme="minorHAnsi"/>
          <w:b/>
          <w:sz w:val="24"/>
          <w:szCs w:val="24"/>
          <w:u w:val="single"/>
        </w:rPr>
        <w:t xml:space="preserve"> and Support</w:t>
      </w:r>
      <w:r w:rsidRPr="005568DB">
        <w:rPr>
          <w:rFonts w:cstheme="minorHAnsi"/>
          <w:b/>
          <w:sz w:val="24"/>
          <w:szCs w:val="24"/>
          <w:u w:val="single"/>
        </w:rPr>
        <w:t xml:space="preserve"> for Community Engagement Specialists</w:t>
      </w:r>
    </w:p>
    <w:p w:rsidR="00FC2DDC" w:rsidRPr="0095101B" w:rsidRDefault="007A468D" w:rsidP="0095101B">
      <w:pPr>
        <w:pStyle w:val="ListParagraph"/>
        <w:numPr>
          <w:ilvl w:val="0"/>
          <w:numId w:val="1"/>
        </w:numPr>
        <w:jc w:val="both"/>
        <w:rPr>
          <w:rFonts w:cstheme="minorHAnsi"/>
          <w:sz w:val="24"/>
          <w:szCs w:val="24"/>
        </w:rPr>
      </w:pPr>
      <w:r w:rsidRPr="0095101B">
        <w:rPr>
          <w:rFonts w:cstheme="minorHAnsi"/>
          <w:sz w:val="24"/>
          <w:szCs w:val="24"/>
        </w:rPr>
        <w:t xml:space="preserve">Exterior Home Inspection coaching and </w:t>
      </w:r>
      <w:r w:rsidR="00FC2DDC" w:rsidRPr="0095101B">
        <w:rPr>
          <w:rFonts w:cstheme="minorHAnsi"/>
          <w:sz w:val="24"/>
          <w:szCs w:val="24"/>
        </w:rPr>
        <w:t xml:space="preserve">training from </w:t>
      </w:r>
      <w:r w:rsidRPr="0095101B">
        <w:rPr>
          <w:rFonts w:cstheme="minorHAnsi"/>
          <w:sz w:val="24"/>
          <w:szCs w:val="24"/>
        </w:rPr>
        <w:t xml:space="preserve">Department of </w:t>
      </w:r>
      <w:r w:rsidR="00FC2DDC" w:rsidRPr="0095101B">
        <w:rPr>
          <w:rFonts w:cstheme="minorHAnsi"/>
          <w:sz w:val="24"/>
          <w:szCs w:val="24"/>
        </w:rPr>
        <w:t>B</w:t>
      </w:r>
      <w:r w:rsidRPr="0095101B">
        <w:rPr>
          <w:rFonts w:cstheme="minorHAnsi"/>
          <w:sz w:val="24"/>
          <w:szCs w:val="24"/>
        </w:rPr>
        <w:t>uilding &amp; Housing</w:t>
      </w:r>
      <w:r w:rsidR="00FC2DDC" w:rsidRPr="0095101B">
        <w:rPr>
          <w:rFonts w:cstheme="minorHAnsi"/>
          <w:sz w:val="24"/>
          <w:szCs w:val="24"/>
        </w:rPr>
        <w:t xml:space="preserve"> Chiefs</w:t>
      </w:r>
    </w:p>
    <w:p w:rsidR="002035DE" w:rsidRPr="0095101B" w:rsidRDefault="00FC2DDC" w:rsidP="0095101B">
      <w:pPr>
        <w:pStyle w:val="ListParagraph"/>
        <w:numPr>
          <w:ilvl w:val="0"/>
          <w:numId w:val="1"/>
        </w:numPr>
        <w:jc w:val="both"/>
        <w:rPr>
          <w:rFonts w:cstheme="minorHAnsi"/>
          <w:sz w:val="24"/>
          <w:szCs w:val="24"/>
        </w:rPr>
      </w:pPr>
      <w:r w:rsidRPr="0095101B">
        <w:rPr>
          <w:rFonts w:cstheme="minorHAnsi"/>
          <w:sz w:val="24"/>
          <w:szCs w:val="24"/>
        </w:rPr>
        <w:t xml:space="preserve">Lead </w:t>
      </w:r>
      <w:r w:rsidR="002035DE" w:rsidRPr="0095101B">
        <w:rPr>
          <w:rFonts w:cstheme="minorHAnsi"/>
          <w:sz w:val="24"/>
          <w:szCs w:val="24"/>
        </w:rPr>
        <w:t>Identification and Remediation Training</w:t>
      </w:r>
    </w:p>
    <w:p w:rsidR="00FC2DDC" w:rsidRPr="0095101B" w:rsidRDefault="002035DE" w:rsidP="0095101B">
      <w:pPr>
        <w:pStyle w:val="ListParagraph"/>
        <w:numPr>
          <w:ilvl w:val="1"/>
          <w:numId w:val="1"/>
        </w:numPr>
        <w:jc w:val="both"/>
        <w:rPr>
          <w:rFonts w:cstheme="minorHAnsi"/>
          <w:sz w:val="24"/>
          <w:szCs w:val="24"/>
        </w:rPr>
      </w:pPr>
      <w:r w:rsidRPr="0095101B">
        <w:rPr>
          <w:rFonts w:cstheme="minorHAnsi"/>
          <w:sz w:val="24"/>
          <w:szCs w:val="24"/>
        </w:rPr>
        <w:t>Single-day Renovation, Repair and Painting</w:t>
      </w:r>
      <w:r w:rsidR="00422985" w:rsidRPr="0095101B">
        <w:rPr>
          <w:rFonts w:cstheme="minorHAnsi"/>
          <w:sz w:val="24"/>
          <w:szCs w:val="24"/>
        </w:rPr>
        <w:t xml:space="preserve"> (Lead RRP)</w:t>
      </w:r>
      <w:r w:rsidRPr="0095101B">
        <w:rPr>
          <w:rFonts w:cstheme="minorHAnsi"/>
          <w:sz w:val="24"/>
          <w:szCs w:val="24"/>
        </w:rPr>
        <w:t xml:space="preserve"> training</w:t>
      </w:r>
      <w:r w:rsidR="00FC2DDC" w:rsidRPr="0095101B">
        <w:rPr>
          <w:rFonts w:cstheme="minorHAnsi"/>
          <w:sz w:val="24"/>
          <w:szCs w:val="24"/>
        </w:rPr>
        <w:t xml:space="preserve"> </w:t>
      </w:r>
    </w:p>
    <w:p w:rsidR="00FC2DDC" w:rsidRPr="0095101B" w:rsidRDefault="002035DE" w:rsidP="0095101B">
      <w:pPr>
        <w:pStyle w:val="ListParagraph"/>
        <w:numPr>
          <w:ilvl w:val="1"/>
          <w:numId w:val="1"/>
        </w:numPr>
        <w:jc w:val="both"/>
        <w:rPr>
          <w:rFonts w:cstheme="minorHAnsi"/>
          <w:sz w:val="24"/>
          <w:szCs w:val="24"/>
        </w:rPr>
      </w:pPr>
      <w:r w:rsidRPr="0095101B">
        <w:rPr>
          <w:rFonts w:cstheme="minorHAnsi"/>
          <w:sz w:val="24"/>
          <w:szCs w:val="24"/>
        </w:rPr>
        <w:t>Identification of</w:t>
      </w:r>
      <w:r w:rsidR="00FC2DDC" w:rsidRPr="0095101B">
        <w:rPr>
          <w:rFonts w:cstheme="minorHAnsi"/>
          <w:sz w:val="24"/>
          <w:szCs w:val="24"/>
        </w:rPr>
        <w:t xml:space="preserve"> lead hazards</w:t>
      </w:r>
    </w:p>
    <w:p w:rsidR="00FC2DDC" w:rsidRPr="0095101B" w:rsidRDefault="00FC2DDC" w:rsidP="0095101B">
      <w:pPr>
        <w:pStyle w:val="ListParagraph"/>
        <w:numPr>
          <w:ilvl w:val="1"/>
          <w:numId w:val="1"/>
        </w:numPr>
        <w:jc w:val="both"/>
        <w:rPr>
          <w:rFonts w:cstheme="minorHAnsi"/>
          <w:sz w:val="24"/>
          <w:szCs w:val="24"/>
        </w:rPr>
      </w:pPr>
      <w:r w:rsidRPr="0095101B">
        <w:rPr>
          <w:rFonts w:cstheme="minorHAnsi"/>
          <w:sz w:val="24"/>
          <w:szCs w:val="24"/>
        </w:rPr>
        <w:t>Implement</w:t>
      </w:r>
      <w:r w:rsidR="002035DE" w:rsidRPr="0095101B">
        <w:rPr>
          <w:rFonts w:cstheme="minorHAnsi"/>
          <w:sz w:val="24"/>
          <w:szCs w:val="24"/>
        </w:rPr>
        <w:t>ation of</w:t>
      </w:r>
      <w:r w:rsidRPr="0095101B">
        <w:rPr>
          <w:rFonts w:cstheme="minorHAnsi"/>
          <w:sz w:val="24"/>
          <w:szCs w:val="24"/>
        </w:rPr>
        <w:t xml:space="preserve"> interim controls</w:t>
      </w:r>
    </w:p>
    <w:p w:rsidR="00FC2DDC" w:rsidRPr="0095101B" w:rsidRDefault="002035DE" w:rsidP="0095101B">
      <w:pPr>
        <w:pStyle w:val="ListParagraph"/>
        <w:numPr>
          <w:ilvl w:val="1"/>
          <w:numId w:val="1"/>
        </w:numPr>
        <w:jc w:val="both"/>
        <w:rPr>
          <w:rFonts w:cstheme="minorHAnsi"/>
          <w:sz w:val="24"/>
          <w:szCs w:val="24"/>
        </w:rPr>
      </w:pPr>
      <w:r w:rsidRPr="0095101B">
        <w:rPr>
          <w:rFonts w:cstheme="minorHAnsi"/>
          <w:sz w:val="24"/>
          <w:szCs w:val="24"/>
        </w:rPr>
        <w:t>Education residents on</w:t>
      </w:r>
      <w:r w:rsidR="00FC2DDC" w:rsidRPr="0095101B">
        <w:rPr>
          <w:rFonts w:cstheme="minorHAnsi"/>
          <w:sz w:val="24"/>
          <w:szCs w:val="24"/>
        </w:rPr>
        <w:t xml:space="preserve"> </w:t>
      </w:r>
      <w:r w:rsidRPr="0095101B">
        <w:rPr>
          <w:rFonts w:cstheme="minorHAnsi"/>
          <w:sz w:val="24"/>
          <w:szCs w:val="24"/>
        </w:rPr>
        <w:t xml:space="preserve">implementation of </w:t>
      </w:r>
      <w:r w:rsidR="00FC2DDC" w:rsidRPr="0095101B">
        <w:rPr>
          <w:rFonts w:cstheme="minorHAnsi"/>
          <w:sz w:val="24"/>
          <w:szCs w:val="24"/>
        </w:rPr>
        <w:t>interim controls</w:t>
      </w:r>
    </w:p>
    <w:p w:rsidR="002035DE" w:rsidRPr="0095101B" w:rsidRDefault="00A00FE7" w:rsidP="0095101B">
      <w:pPr>
        <w:pStyle w:val="ListParagraph"/>
        <w:numPr>
          <w:ilvl w:val="0"/>
          <w:numId w:val="1"/>
        </w:numPr>
        <w:jc w:val="both"/>
        <w:rPr>
          <w:rFonts w:cstheme="minorHAnsi"/>
          <w:sz w:val="24"/>
          <w:szCs w:val="24"/>
        </w:rPr>
      </w:pPr>
      <w:r w:rsidRPr="0095101B">
        <w:rPr>
          <w:rFonts w:cstheme="minorHAnsi"/>
          <w:sz w:val="24"/>
          <w:szCs w:val="24"/>
        </w:rPr>
        <w:t>C</w:t>
      </w:r>
      <w:r w:rsidR="002035DE" w:rsidRPr="0095101B">
        <w:rPr>
          <w:rFonts w:cstheme="minorHAnsi"/>
          <w:sz w:val="24"/>
          <w:szCs w:val="24"/>
        </w:rPr>
        <w:t xml:space="preserve">ommunity engagement strategies </w:t>
      </w:r>
    </w:p>
    <w:p w:rsidR="00FC2DDC" w:rsidRPr="0095101B" w:rsidRDefault="002035DE" w:rsidP="0095101B">
      <w:pPr>
        <w:pStyle w:val="ListParagraph"/>
        <w:numPr>
          <w:ilvl w:val="0"/>
          <w:numId w:val="1"/>
        </w:numPr>
        <w:jc w:val="both"/>
        <w:rPr>
          <w:rFonts w:cstheme="minorHAnsi"/>
          <w:sz w:val="24"/>
          <w:szCs w:val="24"/>
        </w:rPr>
      </w:pPr>
      <w:r w:rsidRPr="0095101B">
        <w:rPr>
          <w:rFonts w:cstheme="minorHAnsi"/>
          <w:sz w:val="24"/>
          <w:szCs w:val="24"/>
        </w:rPr>
        <w:t>Data collection, management, and reporting</w:t>
      </w:r>
    </w:p>
    <w:p w:rsidR="005568DB" w:rsidRDefault="002035DE" w:rsidP="0095101B">
      <w:pPr>
        <w:pStyle w:val="ListParagraph"/>
        <w:numPr>
          <w:ilvl w:val="0"/>
          <w:numId w:val="1"/>
        </w:numPr>
        <w:jc w:val="both"/>
        <w:rPr>
          <w:rFonts w:cstheme="minorHAnsi"/>
          <w:sz w:val="24"/>
          <w:szCs w:val="24"/>
        </w:rPr>
      </w:pPr>
      <w:r w:rsidRPr="0095101B">
        <w:rPr>
          <w:rFonts w:cstheme="minorHAnsi"/>
          <w:i/>
          <w:sz w:val="24"/>
          <w:szCs w:val="24"/>
        </w:rPr>
        <w:t>Additionally</w:t>
      </w:r>
      <w:r w:rsidRPr="0095101B">
        <w:rPr>
          <w:rFonts w:cstheme="minorHAnsi"/>
          <w:sz w:val="24"/>
          <w:szCs w:val="24"/>
        </w:rPr>
        <w:t xml:space="preserve">: CE Specialists’ will convene routinely </w:t>
      </w:r>
      <w:r w:rsidR="001706D2" w:rsidRPr="0095101B">
        <w:rPr>
          <w:rFonts w:cstheme="minorHAnsi"/>
          <w:sz w:val="24"/>
          <w:szCs w:val="24"/>
        </w:rPr>
        <w:t xml:space="preserve">with the CES Manager and </w:t>
      </w:r>
      <w:r w:rsidRPr="0095101B">
        <w:rPr>
          <w:rFonts w:cstheme="minorHAnsi"/>
          <w:sz w:val="24"/>
          <w:szCs w:val="24"/>
        </w:rPr>
        <w:t xml:space="preserve">as a cohort for peer-to-peer learning, </w:t>
      </w:r>
      <w:r w:rsidR="001706D2" w:rsidRPr="0095101B">
        <w:rPr>
          <w:rFonts w:cstheme="minorHAnsi"/>
          <w:sz w:val="24"/>
          <w:szCs w:val="24"/>
        </w:rPr>
        <w:t xml:space="preserve">mentorship, </w:t>
      </w:r>
      <w:r w:rsidRPr="0095101B">
        <w:rPr>
          <w:rFonts w:cstheme="minorHAnsi"/>
          <w:sz w:val="24"/>
          <w:szCs w:val="24"/>
        </w:rPr>
        <w:t>and assistance</w:t>
      </w:r>
      <w:r w:rsidR="001706D2" w:rsidRPr="0095101B">
        <w:rPr>
          <w:rFonts w:cstheme="minorHAnsi"/>
          <w:sz w:val="24"/>
          <w:szCs w:val="24"/>
        </w:rPr>
        <w:t xml:space="preserve">. </w:t>
      </w:r>
    </w:p>
    <w:p w:rsidR="005568DB" w:rsidRPr="005568DB" w:rsidRDefault="005568DB" w:rsidP="005568DB">
      <w:pPr>
        <w:pStyle w:val="NoSpacing"/>
        <w:rPr>
          <w:rFonts w:cstheme="minorHAnsi"/>
          <w:b/>
          <w:sz w:val="24"/>
          <w:szCs w:val="24"/>
          <w:u w:val="single"/>
        </w:rPr>
      </w:pPr>
      <w:r w:rsidRPr="005568DB">
        <w:rPr>
          <w:rFonts w:cstheme="minorHAnsi"/>
          <w:b/>
          <w:sz w:val="24"/>
          <w:szCs w:val="24"/>
          <w:u w:val="single"/>
        </w:rPr>
        <w:t>Compensation</w:t>
      </w:r>
    </w:p>
    <w:p w:rsidR="005568DB" w:rsidRPr="005568DB" w:rsidRDefault="005568DB" w:rsidP="005568DB">
      <w:pPr>
        <w:pStyle w:val="NoSpacing"/>
        <w:rPr>
          <w:rFonts w:cstheme="minorHAnsi"/>
          <w:sz w:val="24"/>
          <w:szCs w:val="24"/>
        </w:rPr>
      </w:pPr>
      <w:r w:rsidRPr="005568DB">
        <w:rPr>
          <w:rFonts w:cstheme="minorHAnsi"/>
          <w:sz w:val="24"/>
          <w:szCs w:val="24"/>
        </w:rPr>
        <w:t xml:space="preserve">Competitive salary and full benefits provided commensurate with experience </w:t>
      </w:r>
    </w:p>
    <w:p w:rsidR="005568DB" w:rsidRPr="005568DB" w:rsidRDefault="005568DB" w:rsidP="005568DB">
      <w:pPr>
        <w:pStyle w:val="NoSpacing"/>
        <w:rPr>
          <w:rFonts w:cstheme="minorHAnsi"/>
          <w:sz w:val="24"/>
          <w:szCs w:val="24"/>
        </w:rPr>
      </w:pPr>
    </w:p>
    <w:p w:rsidR="005568DB" w:rsidRPr="005568DB" w:rsidRDefault="005568DB" w:rsidP="005568DB">
      <w:pPr>
        <w:pStyle w:val="NoSpacing"/>
        <w:rPr>
          <w:rFonts w:cstheme="minorHAnsi"/>
          <w:b/>
          <w:sz w:val="24"/>
          <w:szCs w:val="24"/>
          <w:u w:val="single"/>
        </w:rPr>
      </w:pPr>
      <w:r w:rsidRPr="005568DB">
        <w:rPr>
          <w:rFonts w:cstheme="minorHAnsi"/>
          <w:b/>
          <w:sz w:val="24"/>
          <w:szCs w:val="24"/>
          <w:u w:val="single"/>
        </w:rPr>
        <w:t xml:space="preserve">Company Overview: </w:t>
      </w:r>
    </w:p>
    <w:p w:rsidR="005568DB" w:rsidRPr="005568DB" w:rsidRDefault="005568DB" w:rsidP="005568DB">
      <w:pPr>
        <w:pStyle w:val="NoSpacing"/>
        <w:rPr>
          <w:rFonts w:cstheme="minorHAnsi"/>
          <w:sz w:val="24"/>
          <w:szCs w:val="24"/>
        </w:rPr>
      </w:pPr>
      <w:r w:rsidRPr="005568DB">
        <w:rPr>
          <w:rFonts w:cstheme="minorHAnsi"/>
          <w:sz w:val="24"/>
          <w:szCs w:val="24"/>
        </w:rPr>
        <w:t xml:space="preserve">The Union Miles Development Corporation’s mission is to “improve the quality of life within the Union Miles service area through community engagement, housing and economic development. The Union Miles Development Corporation was founded in 1981, as a spin-off organization of the Union Miles Community Coalition. The Union Miles Community Coalition was a well-established community action group (comprised of residents, businesses, and churches) that collaborated to improve the quality of life in the neighborhood. Today, the Union Miles Development Corporation provides a wide array of programs and </w:t>
      </w:r>
      <w:r>
        <w:rPr>
          <w:rFonts w:cstheme="minorHAnsi"/>
          <w:sz w:val="24"/>
          <w:szCs w:val="24"/>
        </w:rPr>
        <w:t>services in Union Miles service area</w:t>
      </w:r>
      <w:r w:rsidRPr="005568DB">
        <w:rPr>
          <w:rFonts w:cstheme="minorHAnsi"/>
          <w:sz w:val="24"/>
          <w:szCs w:val="24"/>
        </w:rPr>
        <w:t xml:space="preserve"> to accomplish our mission.</w:t>
      </w:r>
    </w:p>
    <w:p w:rsidR="005568DB" w:rsidRDefault="005568DB" w:rsidP="005568DB">
      <w:pPr>
        <w:rPr>
          <w:rFonts w:cstheme="minorHAnsi"/>
          <w:sz w:val="24"/>
          <w:szCs w:val="24"/>
        </w:rPr>
      </w:pPr>
    </w:p>
    <w:p w:rsidR="005568DB" w:rsidRPr="005568DB" w:rsidRDefault="005568DB" w:rsidP="005568DB">
      <w:pPr>
        <w:spacing w:after="0" w:line="240" w:lineRule="auto"/>
        <w:rPr>
          <w:rStyle w:val="Hyperlink"/>
          <w:rFonts w:eastAsia="Century Gothic" w:cstheme="minorHAnsi"/>
          <w:color w:val="auto"/>
          <w:sz w:val="24"/>
          <w:szCs w:val="24"/>
          <w:u w:val="none"/>
        </w:rPr>
      </w:pPr>
      <w:r w:rsidRPr="005568DB">
        <w:rPr>
          <w:rFonts w:eastAsia="Century Gothic" w:cstheme="minorHAnsi"/>
          <w:b/>
          <w:sz w:val="24"/>
          <w:szCs w:val="24"/>
        </w:rPr>
        <w:t>Submit Your Cover Letter, Resume and Salary Requirements to</w:t>
      </w:r>
      <w:r w:rsidRPr="005568DB">
        <w:rPr>
          <w:rFonts w:eastAsia="Century Gothic" w:cstheme="minorHAnsi"/>
          <w:sz w:val="24"/>
          <w:szCs w:val="24"/>
        </w:rPr>
        <w:t>:</w:t>
      </w:r>
      <w:r>
        <w:rPr>
          <w:rFonts w:eastAsia="Century Gothic" w:cstheme="minorHAnsi"/>
          <w:sz w:val="24"/>
          <w:szCs w:val="24"/>
        </w:rPr>
        <w:t xml:space="preserve"> </w:t>
      </w:r>
      <w:hyperlink r:id="rId8" w:history="1">
        <w:r w:rsidRPr="005568DB">
          <w:rPr>
            <w:rStyle w:val="Hyperlink"/>
            <w:rFonts w:eastAsia="Century Gothic" w:cstheme="minorHAnsi"/>
            <w:sz w:val="24"/>
            <w:szCs w:val="24"/>
          </w:rPr>
          <w:t>Roshawns@unionmiles.org</w:t>
        </w:r>
      </w:hyperlink>
      <w:r>
        <w:rPr>
          <w:rStyle w:val="Hyperlink"/>
          <w:rFonts w:eastAsia="Century Gothic" w:cstheme="minorHAnsi"/>
          <w:sz w:val="24"/>
          <w:szCs w:val="24"/>
        </w:rPr>
        <w:t xml:space="preserve">  </w:t>
      </w:r>
    </w:p>
    <w:p w:rsidR="005568DB" w:rsidRDefault="005568DB" w:rsidP="005568DB">
      <w:pPr>
        <w:rPr>
          <w:rFonts w:cstheme="minorHAnsi"/>
          <w:sz w:val="24"/>
          <w:szCs w:val="24"/>
        </w:rPr>
      </w:pPr>
      <w:r>
        <w:rPr>
          <w:rFonts w:cstheme="minorHAnsi"/>
          <w:sz w:val="24"/>
          <w:szCs w:val="24"/>
        </w:rPr>
        <w:t>Or you can fax to: 216.341.0226; Attention to Roshawn Sample, Executive Director</w:t>
      </w:r>
    </w:p>
    <w:p w:rsidR="005568DB" w:rsidRDefault="005568DB" w:rsidP="005568DB">
      <w:pPr>
        <w:rPr>
          <w:rFonts w:cstheme="minorHAnsi"/>
          <w:sz w:val="24"/>
          <w:szCs w:val="24"/>
        </w:rPr>
      </w:pPr>
      <w:r w:rsidRPr="005568DB">
        <w:rPr>
          <w:rFonts w:cstheme="minorHAnsi"/>
          <w:b/>
          <w:sz w:val="24"/>
          <w:szCs w:val="24"/>
        </w:rPr>
        <w:t xml:space="preserve">Deadline:  </w:t>
      </w:r>
      <w:r w:rsidRPr="005568DB">
        <w:rPr>
          <w:rFonts w:cstheme="minorHAnsi"/>
          <w:sz w:val="24"/>
          <w:szCs w:val="24"/>
        </w:rPr>
        <w:t>All information</w:t>
      </w:r>
      <w:r w:rsidR="00921C96">
        <w:rPr>
          <w:rFonts w:cstheme="minorHAnsi"/>
          <w:sz w:val="24"/>
          <w:szCs w:val="24"/>
        </w:rPr>
        <w:t xml:space="preserve"> must be submitted by September 30, 2021</w:t>
      </w:r>
      <w:r w:rsidRPr="005568DB">
        <w:rPr>
          <w:rFonts w:cstheme="minorHAnsi"/>
          <w:sz w:val="24"/>
          <w:szCs w:val="24"/>
        </w:rPr>
        <w:t xml:space="preserve"> at 5:00p.m.</w:t>
      </w:r>
    </w:p>
    <w:p w:rsidR="00921C96" w:rsidRPr="00921C96" w:rsidRDefault="00921C96" w:rsidP="005568DB">
      <w:pPr>
        <w:rPr>
          <w:rFonts w:cstheme="minorHAnsi"/>
          <w:b/>
          <w:sz w:val="24"/>
          <w:szCs w:val="24"/>
        </w:rPr>
      </w:pPr>
      <w:r w:rsidRPr="00921C96">
        <w:rPr>
          <w:rFonts w:cstheme="minorHAnsi"/>
          <w:b/>
          <w:sz w:val="24"/>
          <w:szCs w:val="24"/>
        </w:rPr>
        <w:t>No pho</w:t>
      </w:r>
      <w:bookmarkStart w:id="0" w:name="_GoBack"/>
      <w:bookmarkEnd w:id="0"/>
      <w:r w:rsidRPr="00921C96">
        <w:rPr>
          <w:rFonts w:cstheme="minorHAnsi"/>
          <w:b/>
          <w:sz w:val="24"/>
          <w:szCs w:val="24"/>
        </w:rPr>
        <w:t>ne calls please</w:t>
      </w:r>
    </w:p>
    <w:sectPr w:rsidR="00921C96" w:rsidRPr="00921C96" w:rsidSect="0095101B">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A16" w:rsidRDefault="003A2A16" w:rsidP="0095101B">
      <w:pPr>
        <w:spacing w:after="0" w:line="240" w:lineRule="auto"/>
      </w:pPr>
      <w:r>
        <w:separator/>
      </w:r>
    </w:p>
  </w:endnote>
  <w:endnote w:type="continuationSeparator" w:id="0">
    <w:p w:rsidR="003A2A16" w:rsidRDefault="003A2A16" w:rsidP="0095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A16" w:rsidRDefault="003A2A16" w:rsidP="0095101B">
      <w:pPr>
        <w:spacing w:after="0" w:line="240" w:lineRule="auto"/>
      </w:pPr>
      <w:r>
        <w:separator/>
      </w:r>
    </w:p>
  </w:footnote>
  <w:footnote w:type="continuationSeparator" w:id="0">
    <w:p w:rsidR="003A2A16" w:rsidRDefault="003A2A16" w:rsidP="00951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01B" w:rsidRDefault="005568DB">
    <w:pPr>
      <w:pStyle w:val="Header"/>
    </w:pPr>
    <w:r>
      <w:rPr>
        <w:noProof/>
      </w:rPr>
      <w:drawing>
        <wp:inline distT="0" distB="0" distL="0" distR="0">
          <wp:extent cx="1157161" cy="723226"/>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39" cy="7237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5A7D55"/>
    <w:multiLevelType w:val="hybridMultilevel"/>
    <w:tmpl w:val="0F327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DDC"/>
    <w:rsid w:val="0002103E"/>
    <w:rsid w:val="00084A5E"/>
    <w:rsid w:val="001015B4"/>
    <w:rsid w:val="00147F38"/>
    <w:rsid w:val="001706D2"/>
    <w:rsid w:val="001878F4"/>
    <w:rsid w:val="002035DE"/>
    <w:rsid w:val="00283843"/>
    <w:rsid w:val="00316827"/>
    <w:rsid w:val="003371DF"/>
    <w:rsid w:val="00381C09"/>
    <w:rsid w:val="003A16F7"/>
    <w:rsid w:val="003A2A16"/>
    <w:rsid w:val="003C3FD6"/>
    <w:rsid w:val="00422985"/>
    <w:rsid w:val="00427705"/>
    <w:rsid w:val="004A6EBA"/>
    <w:rsid w:val="004B033C"/>
    <w:rsid w:val="00515B45"/>
    <w:rsid w:val="005568DB"/>
    <w:rsid w:val="005A2080"/>
    <w:rsid w:val="005F0C30"/>
    <w:rsid w:val="006469BC"/>
    <w:rsid w:val="007A468D"/>
    <w:rsid w:val="007E6241"/>
    <w:rsid w:val="008B1ACD"/>
    <w:rsid w:val="00921C96"/>
    <w:rsid w:val="00926EDC"/>
    <w:rsid w:val="0095101B"/>
    <w:rsid w:val="00A00FE7"/>
    <w:rsid w:val="00AF1B9B"/>
    <w:rsid w:val="00B0707D"/>
    <w:rsid w:val="00B2250E"/>
    <w:rsid w:val="00B278BD"/>
    <w:rsid w:val="00BB7797"/>
    <w:rsid w:val="00C32516"/>
    <w:rsid w:val="00C427BE"/>
    <w:rsid w:val="00C448D8"/>
    <w:rsid w:val="00CF2703"/>
    <w:rsid w:val="00D8032F"/>
    <w:rsid w:val="00DD022E"/>
    <w:rsid w:val="00DD32C8"/>
    <w:rsid w:val="00E6117E"/>
    <w:rsid w:val="00F0176E"/>
    <w:rsid w:val="00FC2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F4CCCB-BCF1-4C1B-9FE2-388E0326C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DDC"/>
    <w:pPr>
      <w:ind w:left="720"/>
      <w:contextualSpacing/>
    </w:pPr>
  </w:style>
  <w:style w:type="paragraph" w:styleId="Header">
    <w:name w:val="header"/>
    <w:basedOn w:val="Normal"/>
    <w:link w:val="HeaderChar"/>
    <w:uiPriority w:val="99"/>
    <w:unhideWhenUsed/>
    <w:rsid w:val="00951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01B"/>
  </w:style>
  <w:style w:type="paragraph" w:styleId="Footer">
    <w:name w:val="footer"/>
    <w:basedOn w:val="Normal"/>
    <w:link w:val="FooterChar"/>
    <w:uiPriority w:val="99"/>
    <w:unhideWhenUsed/>
    <w:rsid w:val="00951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01B"/>
  </w:style>
  <w:style w:type="paragraph" w:styleId="BalloonText">
    <w:name w:val="Balloon Text"/>
    <w:basedOn w:val="Normal"/>
    <w:link w:val="BalloonTextChar"/>
    <w:uiPriority w:val="99"/>
    <w:semiHidden/>
    <w:unhideWhenUsed/>
    <w:rsid w:val="00951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01B"/>
    <w:rPr>
      <w:rFonts w:ascii="Segoe UI" w:hAnsi="Segoe UI" w:cs="Segoe UI"/>
      <w:sz w:val="18"/>
      <w:szCs w:val="18"/>
    </w:rPr>
  </w:style>
  <w:style w:type="paragraph" w:styleId="NoSpacing">
    <w:name w:val="No Spacing"/>
    <w:uiPriority w:val="1"/>
    <w:qFormat/>
    <w:rsid w:val="005568DB"/>
    <w:pPr>
      <w:spacing w:after="0" w:line="240" w:lineRule="auto"/>
    </w:pPr>
  </w:style>
  <w:style w:type="character" w:styleId="Hyperlink">
    <w:name w:val="Hyperlink"/>
    <w:basedOn w:val="DefaultParagraphFont"/>
    <w:uiPriority w:val="99"/>
    <w:unhideWhenUsed/>
    <w:rsid w:val="005568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hawns@unionmile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ED7CD-12AB-45B5-AB17-8D0DD50F2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Menesse, Tania</dc:creator>
  <cp:lastModifiedBy>Roshawn Sample</cp:lastModifiedBy>
  <cp:revision>4</cp:revision>
  <cp:lastPrinted>2019-10-08T15:00:00Z</cp:lastPrinted>
  <dcterms:created xsi:type="dcterms:W3CDTF">2019-10-08T15:00:00Z</dcterms:created>
  <dcterms:modified xsi:type="dcterms:W3CDTF">2021-08-23T19:14:00Z</dcterms:modified>
</cp:coreProperties>
</file>