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77" w:rsidRDefault="00BF4377" w:rsidP="00BF4377">
      <w:pPr>
        <w:pStyle w:val="Heading1"/>
        <w:jc w:val="center"/>
        <w:rPr>
          <w:rFonts w:ascii="Calibri" w:hAnsi="Calibri" w:cs="Calibri"/>
          <w:b/>
          <w:sz w:val="22"/>
          <w:szCs w:val="22"/>
        </w:rPr>
      </w:pPr>
      <w:bookmarkStart w:id="0" w:name="_GoBack"/>
      <w:bookmarkEnd w:id="0"/>
      <w:r>
        <w:rPr>
          <w:rFonts w:ascii="Calibri" w:hAnsi="Calibri" w:cs="Calibri"/>
          <w:b/>
          <w:sz w:val="22"/>
          <w:szCs w:val="22"/>
        </w:rPr>
        <w:t>Economic Development &amp; Marketing Coordinator</w:t>
      </w:r>
    </w:p>
    <w:p w:rsidR="00BF4377" w:rsidRPr="00CA274B" w:rsidRDefault="00BF4377" w:rsidP="00BF4377">
      <w:pPr>
        <w:pStyle w:val="Heading1"/>
        <w:jc w:val="center"/>
        <w:rPr>
          <w:rFonts w:ascii="Calibri" w:hAnsi="Calibri" w:cs="Calibri"/>
          <w:b/>
          <w:sz w:val="22"/>
          <w:szCs w:val="22"/>
        </w:rPr>
      </w:pPr>
      <w:r>
        <w:rPr>
          <w:rFonts w:ascii="Calibri" w:hAnsi="Calibri" w:cs="Calibri"/>
          <w:b/>
          <w:sz w:val="22"/>
          <w:szCs w:val="22"/>
        </w:rPr>
        <w:t>Cudell and Edgewater Neighborhoods</w:t>
      </w:r>
    </w:p>
    <w:p w:rsidR="00BF4377" w:rsidRPr="00CA274B" w:rsidRDefault="00BF4377" w:rsidP="00BF4377">
      <w:pPr>
        <w:jc w:val="center"/>
        <w:rPr>
          <w:rFonts w:ascii="Calibri" w:hAnsi="Calibri" w:cs="Calibri"/>
          <w:b/>
          <w:sz w:val="22"/>
          <w:szCs w:val="22"/>
        </w:rPr>
      </w:pPr>
      <w:r>
        <w:rPr>
          <w:rFonts w:ascii="Calibri" w:hAnsi="Calibri" w:cs="Calibri"/>
          <w:b/>
          <w:sz w:val="22"/>
          <w:szCs w:val="22"/>
        </w:rPr>
        <w:t>Job Description</w:t>
      </w:r>
    </w:p>
    <w:p w:rsidR="00BF4377" w:rsidRDefault="00BF4377" w:rsidP="006C6219">
      <w:pPr>
        <w:jc w:val="center"/>
        <w:rPr>
          <w:rFonts w:asciiTheme="minorHAnsi" w:hAnsiTheme="minorHAnsi"/>
          <w:b/>
        </w:rPr>
      </w:pPr>
    </w:p>
    <w:p w:rsidR="006C6219" w:rsidRPr="006C6219" w:rsidRDefault="006C6219" w:rsidP="006C6219">
      <w:pPr>
        <w:jc w:val="both"/>
        <w:rPr>
          <w:rFonts w:asciiTheme="minorHAnsi" w:hAnsiTheme="minorHAnsi"/>
          <w:sz w:val="22"/>
          <w:szCs w:val="22"/>
        </w:rPr>
      </w:pPr>
      <w:r w:rsidRPr="006C6219">
        <w:rPr>
          <w:rFonts w:asciiTheme="minorHAnsi" w:hAnsiTheme="minorHAnsi"/>
          <w:b/>
          <w:sz w:val="22"/>
          <w:szCs w:val="22"/>
          <w:u w:val="single"/>
        </w:rPr>
        <w:t>REPORTS TO</w:t>
      </w:r>
      <w:r w:rsidRPr="006C6219">
        <w:rPr>
          <w:rFonts w:asciiTheme="minorHAnsi" w:hAnsiTheme="minorHAnsi"/>
          <w:b/>
          <w:sz w:val="22"/>
          <w:szCs w:val="22"/>
        </w:rPr>
        <w:t>:</w:t>
      </w:r>
      <w:r w:rsidRPr="006C6219">
        <w:rPr>
          <w:rFonts w:asciiTheme="minorHAnsi" w:hAnsiTheme="minorHAnsi"/>
          <w:sz w:val="22"/>
          <w:szCs w:val="22"/>
        </w:rPr>
        <w:t xml:space="preserve">  Managing Director</w:t>
      </w:r>
      <w:r w:rsidR="00BF4377">
        <w:rPr>
          <w:rFonts w:asciiTheme="minorHAnsi" w:hAnsiTheme="minorHAnsi"/>
          <w:sz w:val="22"/>
          <w:szCs w:val="22"/>
        </w:rPr>
        <w:t>, Detroit Shoreway Community Development Organization</w:t>
      </w:r>
    </w:p>
    <w:p w:rsidR="006C6219" w:rsidRPr="006C6219" w:rsidRDefault="006C6219" w:rsidP="006C6219">
      <w:pPr>
        <w:jc w:val="both"/>
        <w:rPr>
          <w:rFonts w:asciiTheme="minorHAnsi" w:hAnsiTheme="minorHAnsi"/>
          <w:sz w:val="22"/>
          <w:szCs w:val="22"/>
        </w:rPr>
      </w:pPr>
    </w:p>
    <w:p w:rsidR="006C6219" w:rsidRPr="006C6219" w:rsidRDefault="006C6219" w:rsidP="006C6219">
      <w:pPr>
        <w:pStyle w:val="Heading1"/>
        <w:rPr>
          <w:rFonts w:asciiTheme="minorHAnsi" w:hAnsiTheme="minorHAnsi"/>
          <w:b/>
          <w:sz w:val="22"/>
          <w:szCs w:val="22"/>
        </w:rPr>
      </w:pPr>
      <w:r w:rsidRPr="006C6219">
        <w:rPr>
          <w:rFonts w:asciiTheme="minorHAnsi" w:hAnsiTheme="minorHAnsi"/>
          <w:b/>
          <w:sz w:val="22"/>
          <w:szCs w:val="22"/>
        </w:rPr>
        <w:t>SUMMARY:</w:t>
      </w:r>
    </w:p>
    <w:p w:rsidR="006C6219" w:rsidRPr="006C6219" w:rsidRDefault="006C6219" w:rsidP="006C6219">
      <w:pPr>
        <w:rPr>
          <w:rFonts w:asciiTheme="minorHAnsi" w:hAnsiTheme="minorHAnsi"/>
          <w:sz w:val="22"/>
          <w:szCs w:val="22"/>
        </w:rPr>
      </w:pPr>
    </w:p>
    <w:p w:rsidR="006C6219" w:rsidRPr="006C6219" w:rsidRDefault="00BF4377" w:rsidP="006C6219">
      <w:pPr>
        <w:jc w:val="both"/>
        <w:rPr>
          <w:rFonts w:asciiTheme="minorHAnsi" w:hAnsiTheme="minorHAnsi"/>
          <w:sz w:val="22"/>
          <w:szCs w:val="22"/>
        </w:rPr>
      </w:pPr>
      <w:r>
        <w:rPr>
          <w:rFonts w:asciiTheme="minorHAnsi" w:hAnsiTheme="minorHAnsi"/>
          <w:sz w:val="22"/>
          <w:szCs w:val="22"/>
        </w:rPr>
        <w:t xml:space="preserve">Detroit Shoreway Community Development Organization (DSCDO) and </w:t>
      </w:r>
      <w:r w:rsidR="00A001EC">
        <w:rPr>
          <w:rFonts w:asciiTheme="minorHAnsi" w:hAnsiTheme="minorHAnsi"/>
          <w:sz w:val="22"/>
          <w:szCs w:val="22"/>
        </w:rPr>
        <w:t>Cudell Improvement, Inc.</w:t>
      </w:r>
      <w:r w:rsidR="006C6219" w:rsidRPr="006C6219">
        <w:rPr>
          <w:rFonts w:asciiTheme="minorHAnsi" w:hAnsiTheme="minorHAnsi"/>
          <w:sz w:val="22"/>
          <w:szCs w:val="22"/>
        </w:rPr>
        <w:t xml:space="preserve"> </w:t>
      </w:r>
      <w:r>
        <w:rPr>
          <w:rFonts w:asciiTheme="minorHAnsi" w:hAnsiTheme="minorHAnsi"/>
          <w:sz w:val="22"/>
          <w:szCs w:val="22"/>
        </w:rPr>
        <w:t>(Cudell) will operate under a Shared Services Agreement</w:t>
      </w:r>
      <w:r w:rsidR="009D64F0">
        <w:rPr>
          <w:rFonts w:asciiTheme="minorHAnsi" w:hAnsiTheme="minorHAnsi"/>
          <w:sz w:val="22"/>
          <w:szCs w:val="22"/>
        </w:rPr>
        <w:t xml:space="preserve"> effective July 1, 2018. </w:t>
      </w:r>
      <w:r w:rsidR="006C6219" w:rsidRPr="006C6219">
        <w:rPr>
          <w:rFonts w:asciiTheme="minorHAnsi" w:hAnsiTheme="minorHAnsi"/>
          <w:sz w:val="22"/>
          <w:szCs w:val="22"/>
        </w:rPr>
        <w:t>The Economic</w:t>
      </w:r>
      <w:r w:rsidR="00185A8F">
        <w:rPr>
          <w:rFonts w:asciiTheme="minorHAnsi" w:hAnsiTheme="minorHAnsi"/>
          <w:sz w:val="22"/>
          <w:szCs w:val="22"/>
        </w:rPr>
        <w:t xml:space="preserve"> Development</w:t>
      </w:r>
      <w:r w:rsidR="00A001EC">
        <w:rPr>
          <w:rFonts w:asciiTheme="minorHAnsi" w:hAnsiTheme="minorHAnsi"/>
          <w:sz w:val="22"/>
          <w:szCs w:val="22"/>
        </w:rPr>
        <w:t xml:space="preserve"> &amp; Marketing</w:t>
      </w:r>
      <w:r w:rsidR="00185A8F">
        <w:rPr>
          <w:rFonts w:asciiTheme="minorHAnsi" w:hAnsiTheme="minorHAnsi"/>
          <w:sz w:val="22"/>
          <w:szCs w:val="22"/>
        </w:rPr>
        <w:t xml:space="preserve"> Coordinator</w:t>
      </w:r>
      <w:r w:rsidR="006C6219" w:rsidRPr="006C6219">
        <w:rPr>
          <w:rFonts w:asciiTheme="minorHAnsi" w:hAnsiTheme="minorHAnsi"/>
          <w:sz w:val="22"/>
          <w:szCs w:val="22"/>
        </w:rPr>
        <w:t xml:space="preserve"> will be responsible for supporting the overall economic development, coordination and implementation of commercial/retail district revitalization</w:t>
      </w:r>
      <w:r w:rsidR="00A001EC">
        <w:rPr>
          <w:rFonts w:asciiTheme="minorHAnsi" w:hAnsiTheme="minorHAnsi"/>
          <w:sz w:val="22"/>
          <w:szCs w:val="22"/>
        </w:rPr>
        <w:t xml:space="preserve">, along with </w:t>
      </w:r>
      <w:r w:rsidR="00A001EC" w:rsidRPr="00A001EC">
        <w:rPr>
          <w:rFonts w:asciiTheme="minorHAnsi" w:hAnsiTheme="minorHAnsi"/>
          <w:sz w:val="22"/>
          <w:szCs w:val="22"/>
        </w:rPr>
        <w:t>management and execution of organizational events and marketing</w:t>
      </w:r>
      <w:r w:rsidR="006C6219" w:rsidRPr="006C6219">
        <w:rPr>
          <w:rFonts w:asciiTheme="minorHAnsi" w:hAnsiTheme="minorHAnsi"/>
          <w:sz w:val="22"/>
          <w:szCs w:val="22"/>
        </w:rPr>
        <w:t xml:space="preserve"> for the </w:t>
      </w:r>
      <w:r w:rsidR="00A001EC">
        <w:rPr>
          <w:rFonts w:asciiTheme="minorHAnsi" w:hAnsiTheme="minorHAnsi"/>
          <w:sz w:val="22"/>
          <w:szCs w:val="22"/>
        </w:rPr>
        <w:t>Cudell</w:t>
      </w:r>
      <w:r w:rsidR="009D64F0">
        <w:rPr>
          <w:rFonts w:asciiTheme="minorHAnsi" w:hAnsiTheme="minorHAnsi"/>
          <w:sz w:val="22"/>
          <w:szCs w:val="22"/>
        </w:rPr>
        <w:t xml:space="preserve"> and Edgewater</w:t>
      </w:r>
      <w:r w:rsidR="00A001EC">
        <w:rPr>
          <w:rFonts w:asciiTheme="minorHAnsi" w:hAnsiTheme="minorHAnsi"/>
          <w:sz w:val="22"/>
          <w:szCs w:val="22"/>
        </w:rPr>
        <w:t xml:space="preserve"> </w:t>
      </w:r>
      <w:r w:rsidR="006C6219" w:rsidRPr="006C6219">
        <w:rPr>
          <w:rFonts w:asciiTheme="minorHAnsi" w:hAnsiTheme="minorHAnsi"/>
          <w:sz w:val="22"/>
          <w:szCs w:val="22"/>
        </w:rPr>
        <w:t>neighborhood</w:t>
      </w:r>
      <w:r w:rsidR="009D64F0">
        <w:rPr>
          <w:rFonts w:asciiTheme="minorHAnsi" w:hAnsiTheme="minorHAnsi"/>
          <w:sz w:val="22"/>
          <w:szCs w:val="22"/>
        </w:rPr>
        <w:t>s</w:t>
      </w:r>
      <w:r w:rsidR="006C6219" w:rsidRPr="006C6219">
        <w:rPr>
          <w:rFonts w:asciiTheme="minorHAnsi" w:hAnsiTheme="minorHAnsi"/>
          <w:sz w:val="22"/>
          <w:szCs w:val="22"/>
        </w:rPr>
        <w:t xml:space="preserve">. </w:t>
      </w:r>
    </w:p>
    <w:p w:rsidR="006C6219" w:rsidRPr="006C6219" w:rsidRDefault="006C6219" w:rsidP="006C6219">
      <w:pPr>
        <w:jc w:val="both"/>
        <w:rPr>
          <w:rFonts w:asciiTheme="minorHAnsi" w:hAnsiTheme="minorHAnsi"/>
          <w:sz w:val="22"/>
          <w:szCs w:val="22"/>
        </w:rPr>
      </w:pPr>
    </w:p>
    <w:p w:rsidR="006C6219" w:rsidRDefault="006C6219" w:rsidP="006C6219">
      <w:pPr>
        <w:jc w:val="both"/>
        <w:rPr>
          <w:rFonts w:asciiTheme="minorHAnsi" w:hAnsiTheme="minorHAnsi"/>
          <w:b/>
          <w:sz w:val="22"/>
          <w:szCs w:val="22"/>
        </w:rPr>
      </w:pPr>
      <w:r w:rsidRPr="006C6219">
        <w:rPr>
          <w:rFonts w:asciiTheme="minorHAnsi" w:hAnsiTheme="minorHAnsi"/>
          <w:b/>
          <w:sz w:val="22"/>
          <w:szCs w:val="22"/>
          <w:u w:val="single"/>
        </w:rPr>
        <w:t>RESPONSIBILITIES</w:t>
      </w:r>
      <w:r w:rsidRPr="006C6219">
        <w:rPr>
          <w:rFonts w:asciiTheme="minorHAnsi" w:hAnsiTheme="minorHAnsi"/>
          <w:b/>
          <w:sz w:val="22"/>
          <w:szCs w:val="22"/>
        </w:rPr>
        <w:t>:</w:t>
      </w:r>
    </w:p>
    <w:p w:rsidR="009D64F0" w:rsidRPr="006C6219" w:rsidRDefault="009D64F0" w:rsidP="006C6219">
      <w:pPr>
        <w:jc w:val="both"/>
        <w:rPr>
          <w:rFonts w:asciiTheme="minorHAnsi" w:hAnsiTheme="minorHAnsi"/>
          <w:b/>
          <w:sz w:val="22"/>
          <w:szCs w:val="22"/>
        </w:rPr>
      </w:pPr>
    </w:p>
    <w:p w:rsidR="006C6219" w:rsidRPr="006C6219" w:rsidRDefault="006C6219" w:rsidP="006C6219">
      <w:pPr>
        <w:pStyle w:val="ListParagraph"/>
        <w:numPr>
          <w:ilvl w:val="0"/>
          <w:numId w:val="9"/>
        </w:numPr>
        <w:tabs>
          <w:tab w:val="left" w:pos="360"/>
        </w:tabs>
        <w:ind w:left="36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 xml:space="preserve">Maintain a database of vacant and occupied commercial spaces in </w:t>
      </w:r>
      <w:r w:rsidR="009D64F0">
        <w:rPr>
          <w:rFonts w:asciiTheme="minorHAnsi" w:eastAsia="Times New Roman" w:hAnsiTheme="minorHAnsi"/>
          <w:color w:val="000000"/>
          <w:sz w:val="22"/>
          <w:szCs w:val="22"/>
        </w:rPr>
        <w:t xml:space="preserve">the </w:t>
      </w:r>
      <w:r w:rsidR="00BB4D54">
        <w:rPr>
          <w:rFonts w:asciiTheme="minorHAnsi" w:eastAsia="Times New Roman" w:hAnsiTheme="minorHAnsi"/>
          <w:color w:val="000000"/>
          <w:sz w:val="22"/>
          <w:szCs w:val="22"/>
        </w:rPr>
        <w:t>Cudell</w:t>
      </w:r>
      <w:r w:rsidRPr="006C6219">
        <w:rPr>
          <w:rFonts w:asciiTheme="minorHAnsi" w:eastAsia="Times New Roman" w:hAnsiTheme="minorHAnsi"/>
          <w:color w:val="000000"/>
          <w:sz w:val="22"/>
          <w:szCs w:val="22"/>
        </w:rPr>
        <w:t xml:space="preserve"> service area</w:t>
      </w:r>
      <w:r w:rsidR="009D64F0">
        <w:rPr>
          <w:rFonts w:asciiTheme="minorHAnsi" w:eastAsia="Times New Roman" w:hAnsiTheme="minorHAnsi"/>
          <w:color w:val="000000"/>
          <w:sz w:val="22"/>
          <w:szCs w:val="22"/>
        </w:rPr>
        <w:t>.</w:t>
      </w:r>
    </w:p>
    <w:p w:rsidR="006C6219" w:rsidRPr="006C6219" w:rsidRDefault="006C6219" w:rsidP="006C6219">
      <w:pPr>
        <w:pStyle w:val="ListParagraph"/>
        <w:numPr>
          <w:ilvl w:val="0"/>
          <w:numId w:val="9"/>
        </w:numPr>
        <w:tabs>
          <w:tab w:val="left" w:pos="360"/>
        </w:tabs>
        <w:ind w:left="36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Market and provide technical assistance for the City of Cleveland’s Storefront Renovation Program and other governmental and non-governmental assistance programs.</w:t>
      </w:r>
    </w:p>
    <w:p w:rsidR="00D56053" w:rsidRDefault="006C6219" w:rsidP="00A42CDD">
      <w:pPr>
        <w:pStyle w:val="ListParagraph"/>
        <w:numPr>
          <w:ilvl w:val="0"/>
          <w:numId w:val="9"/>
        </w:numPr>
        <w:tabs>
          <w:tab w:val="left" w:pos="360"/>
        </w:tabs>
        <w:ind w:left="36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 xml:space="preserve">Collaborate with </w:t>
      </w:r>
      <w:r w:rsidR="00BB4D54">
        <w:rPr>
          <w:rFonts w:asciiTheme="minorHAnsi" w:eastAsia="Times New Roman" w:hAnsiTheme="minorHAnsi"/>
          <w:color w:val="000000"/>
          <w:sz w:val="22"/>
          <w:szCs w:val="22"/>
        </w:rPr>
        <w:t xml:space="preserve">Cudell </w:t>
      </w:r>
      <w:r w:rsidR="009D64F0" w:rsidRPr="009D64F0">
        <w:rPr>
          <w:rFonts w:asciiTheme="minorHAnsi" w:eastAsia="Times New Roman" w:hAnsiTheme="minorHAnsi"/>
          <w:color w:val="000000"/>
          <w:sz w:val="22"/>
          <w:szCs w:val="22"/>
        </w:rPr>
        <w:t>Safety / Community Outreach Educator</w:t>
      </w:r>
      <w:r w:rsidRPr="006C6219">
        <w:rPr>
          <w:rFonts w:asciiTheme="minorHAnsi" w:eastAsia="Times New Roman" w:hAnsiTheme="minorHAnsi"/>
          <w:color w:val="000000"/>
          <w:sz w:val="22"/>
          <w:szCs w:val="22"/>
        </w:rPr>
        <w:t>to address commercial safety concerns</w:t>
      </w:r>
    </w:p>
    <w:p w:rsidR="00D56053" w:rsidRDefault="00D56053" w:rsidP="00D56053">
      <w:pPr>
        <w:pStyle w:val="ListParagraph"/>
        <w:numPr>
          <w:ilvl w:val="0"/>
          <w:numId w:val="9"/>
        </w:numPr>
        <w:tabs>
          <w:tab w:val="left" w:pos="360"/>
        </w:tabs>
        <w:ind w:left="360"/>
        <w:jc w:val="both"/>
        <w:rPr>
          <w:rFonts w:asciiTheme="minorHAnsi" w:eastAsia="Times New Roman" w:hAnsiTheme="minorHAnsi"/>
          <w:color w:val="000000"/>
          <w:sz w:val="22"/>
          <w:szCs w:val="22"/>
        </w:rPr>
      </w:pPr>
      <w:r w:rsidRPr="00D56053">
        <w:rPr>
          <w:rFonts w:asciiTheme="minorHAnsi" w:eastAsia="Times New Roman" w:hAnsiTheme="minorHAnsi"/>
          <w:color w:val="000000"/>
          <w:sz w:val="22"/>
          <w:szCs w:val="22"/>
        </w:rPr>
        <w:t>Staff design review committee for local landmark districts applications, and coordinate other governmental approvals such as the Board of Zoning Appeals and the City Planning Commission.</w:t>
      </w:r>
    </w:p>
    <w:p w:rsidR="00D56053" w:rsidRDefault="00D56053" w:rsidP="00D56053">
      <w:pPr>
        <w:pStyle w:val="ListParagraph"/>
        <w:numPr>
          <w:ilvl w:val="0"/>
          <w:numId w:val="9"/>
        </w:numPr>
        <w:tabs>
          <w:tab w:val="left" w:pos="360"/>
        </w:tabs>
        <w:ind w:left="360"/>
        <w:jc w:val="both"/>
        <w:rPr>
          <w:rFonts w:asciiTheme="minorHAnsi" w:eastAsia="Times New Roman" w:hAnsiTheme="minorHAnsi"/>
          <w:color w:val="000000"/>
          <w:sz w:val="22"/>
          <w:szCs w:val="22"/>
        </w:rPr>
      </w:pPr>
      <w:r w:rsidRPr="00D56053">
        <w:rPr>
          <w:rFonts w:asciiTheme="minorHAnsi" w:eastAsia="Times New Roman" w:hAnsiTheme="minorHAnsi"/>
          <w:color w:val="000000"/>
          <w:sz w:val="22"/>
          <w:szCs w:val="22"/>
        </w:rPr>
        <w:t>Maintain strong relationships with businesses and commercial property owners.</w:t>
      </w:r>
    </w:p>
    <w:p w:rsidR="006C6219" w:rsidRPr="00D56053" w:rsidRDefault="006C6219" w:rsidP="00D56053">
      <w:pPr>
        <w:pStyle w:val="ListParagraph"/>
        <w:numPr>
          <w:ilvl w:val="0"/>
          <w:numId w:val="9"/>
        </w:numPr>
        <w:tabs>
          <w:tab w:val="left" w:pos="360"/>
        </w:tabs>
        <w:ind w:left="360"/>
        <w:jc w:val="both"/>
        <w:rPr>
          <w:rFonts w:asciiTheme="minorHAnsi" w:eastAsia="Times New Roman" w:hAnsiTheme="minorHAnsi"/>
          <w:color w:val="000000"/>
          <w:sz w:val="22"/>
          <w:szCs w:val="22"/>
        </w:rPr>
      </w:pPr>
      <w:r w:rsidRPr="00D56053">
        <w:rPr>
          <w:rFonts w:asciiTheme="minorHAnsi" w:eastAsia="Times New Roman" w:hAnsiTheme="minorHAnsi"/>
          <w:color w:val="000000"/>
          <w:sz w:val="22"/>
          <w:szCs w:val="22"/>
        </w:rPr>
        <w:t>Perform site visits and provide technical assistance to neighborhood businesses</w:t>
      </w:r>
      <w:r w:rsidR="009D64F0">
        <w:rPr>
          <w:rFonts w:asciiTheme="minorHAnsi" w:eastAsia="Times New Roman" w:hAnsiTheme="minorHAnsi"/>
          <w:color w:val="000000"/>
          <w:sz w:val="22"/>
          <w:szCs w:val="22"/>
        </w:rPr>
        <w:t>.</w:t>
      </w:r>
    </w:p>
    <w:p w:rsidR="006C6219" w:rsidRPr="006C6219" w:rsidRDefault="006C6219" w:rsidP="006C6219">
      <w:pPr>
        <w:pStyle w:val="ListParagraph"/>
        <w:numPr>
          <w:ilvl w:val="0"/>
          <w:numId w:val="9"/>
        </w:numPr>
        <w:tabs>
          <w:tab w:val="left" w:pos="360"/>
        </w:tabs>
        <w:ind w:left="36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Support the expansion, retention, or relocation of neighborhood businesses through:</w:t>
      </w:r>
    </w:p>
    <w:p w:rsidR="006C6219" w:rsidRPr="006C6219" w:rsidRDefault="006C6219" w:rsidP="006C6219">
      <w:pPr>
        <w:pStyle w:val="ListParagraph"/>
        <w:numPr>
          <w:ilvl w:val="1"/>
          <w:numId w:val="9"/>
        </w:numPr>
        <w:tabs>
          <w:tab w:val="left" w:pos="360"/>
        </w:tabs>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Financing opportunities</w:t>
      </w:r>
    </w:p>
    <w:p w:rsidR="006C6219" w:rsidRPr="006C6219" w:rsidRDefault="006C6219" w:rsidP="006C6219">
      <w:pPr>
        <w:pStyle w:val="ListParagraph"/>
        <w:numPr>
          <w:ilvl w:val="1"/>
          <w:numId w:val="9"/>
        </w:numPr>
        <w:tabs>
          <w:tab w:val="left" w:pos="360"/>
        </w:tabs>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Property research</w:t>
      </w:r>
    </w:p>
    <w:p w:rsidR="006C6219" w:rsidRPr="006C6219" w:rsidRDefault="006C6219" w:rsidP="006C6219">
      <w:pPr>
        <w:pStyle w:val="ListParagraph"/>
        <w:numPr>
          <w:ilvl w:val="1"/>
          <w:numId w:val="9"/>
        </w:numPr>
        <w:tabs>
          <w:tab w:val="left" w:pos="360"/>
        </w:tabs>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Predevelopment assistance</w:t>
      </w:r>
    </w:p>
    <w:p w:rsidR="006C6219" w:rsidRPr="006C6219" w:rsidRDefault="006C6219" w:rsidP="006C6219">
      <w:pPr>
        <w:pStyle w:val="ListParagraph"/>
        <w:numPr>
          <w:ilvl w:val="1"/>
          <w:numId w:val="9"/>
        </w:numPr>
        <w:tabs>
          <w:tab w:val="left" w:pos="360"/>
        </w:tabs>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Community engagement</w:t>
      </w:r>
    </w:p>
    <w:p w:rsidR="006C6219" w:rsidRPr="006C6219" w:rsidRDefault="006C6219" w:rsidP="006C6219">
      <w:pPr>
        <w:pStyle w:val="ListParagraph"/>
        <w:numPr>
          <w:ilvl w:val="1"/>
          <w:numId w:val="9"/>
        </w:numPr>
        <w:tabs>
          <w:tab w:val="left" w:pos="360"/>
        </w:tabs>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Land assembly strategies</w:t>
      </w:r>
    </w:p>
    <w:p w:rsidR="00DC41D4" w:rsidRPr="00DC41D4" w:rsidRDefault="006C6219" w:rsidP="00A42CDD">
      <w:pPr>
        <w:pStyle w:val="ListParagraph"/>
        <w:numPr>
          <w:ilvl w:val="0"/>
          <w:numId w:val="9"/>
        </w:numPr>
        <w:tabs>
          <w:tab w:val="clear" w:pos="720"/>
          <w:tab w:val="num" w:pos="360"/>
        </w:tabs>
        <w:ind w:hanging="72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 xml:space="preserve">Develop and implement retail marketing strategies for </w:t>
      </w:r>
      <w:r w:rsidR="009D64F0">
        <w:rPr>
          <w:rFonts w:asciiTheme="minorHAnsi" w:eastAsia="Times New Roman" w:hAnsiTheme="minorHAnsi"/>
          <w:color w:val="000000"/>
          <w:sz w:val="22"/>
          <w:szCs w:val="22"/>
        </w:rPr>
        <w:t>the unique retail districts in the Cudell service area.</w:t>
      </w:r>
      <w:r w:rsidR="009347F1">
        <w:rPr>
          <w:rFonts w:asciiTheme="minorHAnsi" w:eastAsia="Times New Roman" w:hAnsiTheme="minorHAnsi"/>
          <w:color w:val="000000"/>
          <w:sz w:val="22"/>
          <w:szCs w:val="22"/>
        </w:rPr>
        <w:t xml:space="preserve"> </w:t>
      </w:r>
    </w:p>
    <w:p w:rsidR="00DC41D4" w:rsidRPr="008D4D9D" w:rsidRDefault="00DC41D4" w:rsidP="006C6219">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Pr>
          <w:rFonts w:asciiTheme="minorHAnsi" w:hAnsiTheme="minorHAnsi"/>
          <w:sz w:val="22"/>
          <w:szCs w:val="22"/>
        </w:rPr>
        <w:t>D</w:t>
      </w:r>
      <w:r w:rsidRPr="00DC41D4">
        <w:rPr>
          <w:rFonts w:asciiTheme="minorHAnsi" w:hAnsiTheme="minorHAnsi"/>
          <w:sz w:val="22"/>
          <w:szCs w:val="22"/>
        </w:rPr>
        <w:t>evelop a marketing strategy to tell the story of the neighborhood</w:t>
      </w:r>
      <w:r w:rsidR="009D64F0">
        <w:rPr>
          <w:rFonts w:asciiTheme="minorHAnsi" w:hAnsiTheme="minorHAnsi"/>
          <w:sz w:val="22"/>
          <w:szCs w:val="22"/>
        </w:rPr>
        <w:t>s</w:t>
      </w:r>
      <w:r w:rsidRPr="00DC41D4">
        <w:rPr>
          <w:rFonts w:asciiTheme="minorHAnsi" w:hAnsiTheme="minorHAnsi"/>
          <w:sz w:val="22"/>
          <w:szCs w:val="22"/>
        </w:rPr>
        <w:t xml:space="preserve"> in order to attract interest and investment</w:t>
      </w:r>
      <w:r w:rsidR="009D64F0">
        <w:rPr>
          <w:rFonts w:asciiTheme="minorHAnsi" w:hAnsiTheme="minorHAnsi"/>
          <w:sz w:val="22"/>
          <w:szCs w:val="22"/>
        </w:rPr>
        <w:t>.</w:t>
      </w:r>
    </w:p>
    <w:p w:rsidR="008D4D9D" w:rsidRPr="008D4D9D" w:rsidRDefault="008D4D9D" w:rsidP="006C6219">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DC41D4">
        <w:rPr>
          <w:rFonts w:asciiTheme="minorHAnsi" w:hAnsiTheme="minorHAnsi"/>
          <w:sz w:val="22"/>
          <w:szCs w:val="22"/>
        </w:rPr>
        <w:lastRenderedPageBreak/>
        <w:t xml:space="preserve">Compose and manage existing communication platforms including publication of e-newsletters, promotional materials, </w:t>
      </w:r>
      <w:r w:rsidR="009D64F0">
        <w:rPr>
          <w:rFonts w:asciiTheme="minorHAnsi" w:hAnsiTheme="minorHAnsi"/>
          <w:sz w:val="22"/>
          <w:szCs w:val="22"/>
        </w:rPr>
        <w:t>and social media.</w:t>
      </w:r>
    </w:p>
    <w:p w:rsidR="008D4D9D" w:rsidRPr="008D4D9D" w:rsidRDefault="008D4D9D" w:rsidP="006C6219">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DC41D4">
        <w:rPr>
          <w:rFonts w:asciiTheme="minorHAnsi" w:hAnsiTheme="minorHAnsi"/>
          <w:sz w:val="22"/>
          <w:szCs w:val="22"/>
        </w:rPr>
        <w:t>Manage media relations; create and distribute press releases as needed</w:t>
      </w:r>
      <w:r>
        <w:rPr>
          <w:rFonts w:asciiTheme="minorHAnsi" w:hAnsiTheme="minorHAnsi"/>
          <w:sz w:val="22"/>
          <w:szCs w:val="22"/>
        </w:rPr>
        <w:t>.</w:t>
      </w:r>
    </w:p>
    <w:p w:rsidR="008D4D9D" w:rsidRPr="008D4D9D" w:rsidRDefault="008D4D9D" w:rsidP="006C6219">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DC41D4">
        <w:rPr>
          <w:rFonts w:asciiTheme="minorHAnsi" w:hAnsiTheme="minorHAnsi"/>
          <w:sz w:val="22"/>
          <w:szCs w:val="22"/>
        </w:rPr>
        <w:t xml:space="preserve">Lead the redevelopment of the </w:t>
      </w:r>
      <w:r w:rsidR="009D64F0">
        <w:rPr>
          <w:rFonts w:asciiTheme="minorHAnsi" w:hAnsiTheme="minorHAnsi"/>
          <w:sz w:val="22"/>
          <w:szCs w:val="22"/>
        </w:rPr>
        <w:t>Cudell</w:t>
      </w:r>
      <w:r w:rsidRPr="00DC41D4">
        <w:rPr>
          <w:rFonts w:asciiTheme="minorHAnsi" w:hAnsiTheme="minorHAnsi"/>
          <w:sz w:val="22"/>
          <w:szCs w:val="22"/>
        </w:rPr>
        <w:t xml:space="preserve"> website and manage content updates</w:t>
      </w:r>
      <w:r>
        <w:rPr>
          <w:rFonts w:asciiTheme="minorHAnsi" w:hAnsiTheme="minorHAnsi"/>
          <w:sz w:val="22"/>
          <w:szCs w:val="22"/>
        </w:rPr>
        <w:t>.</w:t>
      </w:r>
    </w:p>
    <w:p w:rsidR="008D4D9D" w:rsidRPr="008D4D9D" w:rsidRDefault="008D4D9D" w:rsidP="008D4D9D">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DC41D4">
        <w:rPr>
          <w:rFonts w:asciiTheme="minorHAnsi" w:hAnsiTheme="minorHAnsi"/>
          <w:sz w:val="22"/>
          <w:szCs w:val="22"/>
        </w:rPr>
        <w:t>Arrange and manage annual events and their logistics including day-of event, volunteer coordination, and permitting</w:t>
      </w:r>
      <w:r>
        <w:rPr>
          <w:rFonts w:asciiTheme="minorHAnsi" w:hAnsiTheme="minorHAnsi"/>
          <w:sz w:val="22"/>
          <w:szCs w:val="22"/>
        </w:rPr>
        <w:t>.</w:t>
      </w:r>
    </w:p>
    <w:p w:rsidR="008D4D9D" w:rsidRPr="008D4D9D" w:rsidRDefault="008D4D9D" w:rsidP="008D4D9D">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8D4D9D">
        <w:rPr>
          <w:rFonts w:asciiTheme="minorHAnsi" w:hAnsiTheme="minorHAnsi"/>
          <w:sz w:val="22"/>
          <w:szCs w:val="22"/>
        </w:rPr>
        <w:t>For all partner-led outside events, coordinate the ongoing execution and analysis of special events to ensure effectiveness, sound fiscal management, allocation of resources, and impact on the neighborhood.</w:t>
      </w:r>
    </w:p>
    <w:p w:rsidR="006C6219" w:rsidRPr="006C6219" w:rsidRDefault="006C6219" w:rsidP="006C6219">
      <w:pPr>
        <w:pStyle w:val="ListParagraph"/>
        <w:numPr>
          <w:ilvl w:val="0"/>
          <w:numId w:val="9"/>
        </w:numPr>
        <w:tabs>
          <w:tab w:val="clear" w:pos="720"/>
          <w:tab w:val="num" w:pos="360"/>
        </w:tabs>
        <w:ind w:left="360"/>
        <w:jc w:val="both"/>
        <w:rPr>
          <w:rFonts w:asciiTheme="minorHAnsi" w:eastAsia="Times New Roman" w:hAnsiTheme="minorHAnsi"/>
          <w:color w:val="000000"/>
          <w:sz w:val="22"/>
          <w:szCs w:val="22"/>
        </w:rPr>
      </w:pPr>
      <w:r w:rsidRPr="006C6219">
        <w:rPr>
          <w:rFonts w:asciiTheme="minorHAnsi" w:eastAsia="Times New Roman" w:hAnsiTheme="minorHAnsi"/>
          <w:color w:val="000000"/>
          <w:sz w:val="22"/>
          <w:szCs w:val="22"/>
        </w:rPr>
        <w:t>Submit timely and accurate Community Development Block Grant reports to the City of Cleveland.</w:t>
      </w:r>
    </w:p>
    <w:p w:rsidR="008D4D9D" w:rsidRDefault="006C6219" w:rsidP="008D4D9D">
      <w:pPr>
        <w:numPr>
          <w:ilvl w:val="0"/>
          <w:numId w:val="4"/>
        </w:numPr>
        <w:ind w:left="360"/>
        <w:jc w:val="both"/>
        <w:rPr>
          <w:rFonts w:asciiTheme="minorHAnsi" w:hAnsiTheme="minorHAnsi"/>
          <w:sz w:val="22"/>
          <w:szCs w:val="22"/>
        </w:rPr>
      </w:pPr>
      <w:r w:rsidRPr="006C6219">
        <w:rPr>
          <w:rFonts w:asciiTheme="minorHAnsi" w:hAnsiTheme="minorHAnsi"/>
          <w:sz w:val="22"/>
          <w:szCs w:val="22"/>
        </w:rPr>
        <w:t>Other duties as assigned</w:t>
      </w:r>
    </w:p>
    <w:p w:rsidR="008D4D9D" w:rsidRPr="008D4D9D" w:rsidRDefault="008D4D9D" w:rsidP="00801995">
      <w:pPr>
        <w:ind w:left="360"/>
        <w:jc w:val="both"/>
        <w:rPr>
          <w:rFonts w:asciiTheme="minorHAnsi" w:hAnsiTheme="minorHAnsi"/>
          <w:sz w:val="22"/>
          <w:szCs w:val="22"/>
        </w:rPr>
      </w:pPr>
    </w:p>
    <w:p w:rsidR="006C6219" w:rsidRDefault="006C6219" w:rsidP="006C6219">
      <w:pPr>
        <w:jc w:val="both"/>
        <w:rPr>
          <w:rFonts w:asciiTheme="minorHAnsi" w:hAnsiTheme="minorHAnsi"/>
          <w:b/>
          <w:sz w:val="22"/>
          <w:szCs w:val="22"/>
        </w:rPr>
      </w:pPr>
      <w:r w:rsidRPr="006C6219">
        <w:rPr>
          <w:rFonts w:asciiTheme="minorHAnsi" w:hAnsiTheme="minorHAnsi"/>
          <w:b/>
          <w:sz w:val="22"/>
          <w:szCs w:val="22"/>
          <w:u w:val="single"/>
        </w:rPr>
        <w:t>REQUIRED QUALIFICATIONS</w:t>
      </w:r>
      <w:r w:rsidRPr="006C6219">
        <w:rPr>
          <w:rFonts w:asciiTheme="minorHAnsi" w:hAnsiTheme="minorHAnsi"/>
          <w:b/>
          <w:sz w:val="22"/>
          <w:szCs w:val="22"/>
        </w:rPr>
        <w:t>:</w:t>
      </w:r>
    </w:p>
    <w:p w:rsidR="009D64F0" w:rsidRPr="006C6219" w:rsidRDefault="009D64F0" w:rsidP="006C6219">
      <w:pPr>
        <w:jc w:val="both"/>
        <w:rPr>
          <w:rFonts w:asciiTheme="minorHAnsi" w:hAnsiTheme="minorHAnsi"/>
          <w:b/>
          <w:sz w:val="22"/>
          <w:szCs w:val="22"/>
        </w:rPr>
      </w:pPr>
    </w:p>
    <w:p w:rsidR="006C6219" w:rsidRDefault="006C6219" w:rsidP="006C6219">
      <w:pPr>
        <w:numPr>
          <w:ilvl w:val="0"/>
          <w:numId w:val="8"/>
        </w:numPr>
        <w:jc w:val="both"/>
        <w:rPr>
          <w:rFonts w:asciiTheme="minorHAnsi" w:hAnsiTheme="minorHAnsi"/>
          <w:sz w:val="22"/>
          <w:szCs w:val="22"/>
        </w:rPr>
      </w:pPr>
      <w:r w:rsidRPr="006C6219">
        <w:rPr>
          <w:rFonts w:asciiTheme="minorHAnsi" w:hAnsiTheme="minorHAnsi"/>
          <w:sz w:val="22"/>
          <w:szCs w:val="22"/>
        </w:rPr>
        <w:t>Bachelor’s degree in small business development and finance, urban planning, urban studies, marketing, graphic design, or related field preferred (or equivalent work experience).</w:t>
      </w:r>
    </w:p>
    <w:p w:rsidR="009D64F0" w:rsidRDefault="009D64F0" w:rsidP="006C6219">
      <w:pPr>
        <w:numPr>
          <w:ilvl w:val="0"/>
          <w:numId w:val="8"/>
        </w:numPr>
        <w:jc w:val="both"/>
        <w:rPr>
          <w:rFonts w:asciiTheme="minorHAnsi" w:hAnsiTheme="minorHAnsi"/>
          <w:sz w:val="22"/>
          <w:szCs w:val="22"/>
        </w:rPr>
      </w:pPr>
      <w:r>
        <w:rPr>
          <w:rFonts w:asciiTheme="minorHAnsi" w:hAnsiTheme="minorHAnsi"/>
          <w:sz w:val="22"/>
          <w:szCs w:val="22"/>
        </w:rPr>
        <w:t>Excellent written communication skills</w:t>
      </w:r>
      <w:r w:rsidR="00584E53">
        <w:rPr>
          <w:rFonts w:asciiTheme="minorHAnsi" w:hAnsiTheme="minorHAnsi"/>
          <w:sz w:val="22"/>
          <w:szCs w:val="22"/>
        </w:rPr>
        <w:t>.</w:t>
      </w:r>
    </w:p>
    <w:p w:rsidR="009D64F0" w:rsidRDefault="009D64F0" w:rsidP="006C6219">
      <w:pPr>
        <w:numPr>
          <w:ilvl w:val="0"/>
          <w:numId w:val="8"/>
        </w:numPr>
        <w:jc w:val="both"/>
        <w:rPr>
          <w:rFonts w:asciiTheme="minorHAnsi" w:hAnsiTheme="minorHAnsi"/>
          <w:sz w:val="22"/>
          <w:szCs w:val="22"/>
        </w:rPr>
      </w:pPr>
      <w:r>
        <w:rPr>
          <w:rFonts w:asciiTheme="minorHAnsi" w:hAnsiTheme="minorHAnsi"/>
          <w:sz w:val="22"/>
          <w:szCs w:val="22"/>
        </w:rPr>
        <w:t>Excellent oral communication skills</w:t>
      </w:r>
      <w:r w:rsidR="00584E53">
        <w:rPr>
          <w:rFonts w:asciiTheme="minorHAnsi" w:hAnsiTheme="minorHAnsi"/>
          <w:sz w:val="22"/>
          <w:szCs w:val="22"/>
        </w:rPr>
        <w:t>.</w:t>
      </w:r>
    </w:p>
    <w:p w:rsidR="009D64F0" w:rsidRDefault="00584E53" w:rsidP="00A42CDD">
      <w:pPr>
        <w:pStyle w:val="ListParagraph"/>
        <w:numPr>
          <w:ilvl w:val="0"/>
          <w:numId w:val="8"/>
        </w:numPr>
        <w:jc w:val="both"/>
        <w:rPr>
          <w:rFonts w:asciiTheme="minorHAnsi" w:hAnsiTheme="minorHAnsi"/>
          <w:sz w:val="22"/>
          <w:szCs w:val="22"/>
        </w:rPr>
      </w:pPr>
      <w:r>
        <w:rPr>
          <w:rFonts w:asciiTheme="minorHAnsi" w:hAnsiTheme="minorHAnsi"/>
          <w:sz w:val="22"/>
          <w:szCs w:val="22"/>
        </w:rPr>
        <w:t>Proven experience with multiple social media platforms (e.g. Twitter, Facebook, Instagram).</w:t>
      </w:r>
    </w:p>
    <w:p w:rsidR="00584E53" w:rsidRPr="00A42CDD" w:rsidRDefault="00584E53" w:rsidP="00A42CDD">
      <w:pPr>
        <w:pStyle w:val="ListParagraph"/>
        <w:numPr>
          <w:ilvl w:val="0"/>
          <w:numId w:val="8"/>
        </w:numPr>
        <w:jc w:val="both"/>
        <w:rPr>
          <w:rFonts w:asciiTheme="minorHAnsi" w:hAnsiTheme="minorHAnsi"/>
          <w:sz w:val="22"/>
          <w:szCs w:val="22"/>
        </w:rPr>
      </w:pPr>
      <w:r>
        <w:rPr>
          <w:rFonts w:asciiTheme="minorHAnsi" w:hAnsiTheme="minorHAnsi"/>
          <w:sz w:val="22"/>
          <w:szCs w:val="22"/>
        </w:rPr>
        <w:t>Graphic design experience.</w:t>
      </w:r>
    </w:p>
    <w:p w:rsidR="00584E53" w:rsidRDefault="00584E53" w:rsidP="00A42CDD">
      <w:pPr>
        <w:numPr>
          <w:ilvl w:val="0"/>
          <w:numId w:val="8"/>
        </w:numPr>
        <w:jc w:val="both"/>
        <w:rPr>
          <w:rFonts w:asciiTheme="minorHAnsi" w:hAnsiTheme="minorHAnsi"/>
          <w:sz w:val="22"/>
          <w:szCs w:val="22"/>
        </w:rPr>
      </w:pPr>
      <w:r>
        <w:rPr>
          <w:rFonts w:asciiTheme="minorHAnsi" w:hAnsiTheme="minorHAnsi"/>
          <w:sz w:val="22"/>
          <w:szCs w:val="22"/>
        </w:rPr>
        <w:t>P</w:t>
      </w:r>
      <w:r w:rsidRPr="00A42CDD">
        <w:rPr>
          <w:rFonts w:asciiTheme="minorHAnsi" w:hAnsiTheme="minorHAnsi"/>
          <w:sz w:val="22"/>
          <w:szCs w:val="22"/>
        </w:rPr>
        <w:t>roficiency</w:t>
      </w:r>
      <w:r w:rsidR="006C6219" w:rsidRPr="00A42CDD">
        <w:rPr>
          <w:rFonts w:asciiTheme="minorHAnsi" w:hAnsiTheme="minorHAnsi"/>
          <w:sz w:val="22"/>
          <w:szCs w:val="22"/>
        </w:rPr>
        <w:t xml:space="preserve"> in spreadsheet analysis (Microsoft Excel) and word processing (Microsoft Word).  </w:t>
      </w:r>
    </w:p>
    <w:p w:rsidR="00584E53" w:rsidRDefault="00584E53" w:rsidP="00A42CDD">
      <w:pPr>
        <w:numPr>
          <w:ilvl w:val="0"/>
          <w:numId w:val="8"/>
        </w:numPr>
        <w:jc w:val="both"/>
        <w:rPr>
          <w:rFonts w:asciiTheme="minorHAnsi" w:hAnsiTheme="minorHAnsi"/>
          <w:sz w:val="22"/>
          <w:szCs w:val="22"/>
        </w:rPr>
      </w:pPr>
      <w:r>
        <w:rPr>
          <w:rFonts w:asciiTheme="minorHAnsi" w:hAnsiTheme="minorHAnsi"/>
          <w:sz w:val="22"/>
          <w:szCs w:val="22"/>
        </w:rPr>
        <w:t xml:space="preserve">Ability to deal with public and private officials and negotiate complex transactions. </w:t>
      </w:r>
    </w:p>
    <w:p w:rsidR="006C6219" w:rsidRPr="00A42CDD" w:rsidRDefault="00584E53" w:rsidP="00A42CDD">
      <w:pPr>
        <w:numPr>
          <w:ilvl w:val="0"/>
          <w:numId w:val="8"/>
        </w:numPr>
        <w:jc w:val="both"/>
        <w:rPr>
          <w:rFonts w:asciiTheme="minorHAnsi" w:hAnsiTheme="minorHAnsi"/>
          <w:sz w:val="22"/>
          <w:szCs w:val="22"/>
        </w:rPr>
      </w:pPr>
      <w:r>
        <w:rPr>
          <w:rFonts w:asciiTheme="minorHAnsi" w:hAnsiTheme="minorHAnsi"/>
          <w:sz w:val="22"/>
          <w:szCs w:val="22"/>
        </w:rPr>
        <w:t>Leadership, team building, and negotiation skills.</w:t>
      </w:r>
    </w:p>
    <w:p w:rsidR="006C6219" w:rsidRPr="006C6219" w:rsidRDefault="006C6219" w:rsidP="006C6219">
      <w:pPr>
        <w:numPr>
          <w:ilvl w:val="0"/>
          <w:numId w:val="8"/>
        </w:numPr>
        <w:jc w:val="both"/>
        <w:rPr>
          <w:rFonts w:asciiTheme="minorHAnsi" w:hAnsiTheme="minorHAnsi"/>
          <w:sz w:val="22"/>
          <w:szCs w:val="22"/>
        </w:rPr>
      </w:pPr>
      <w:r w:rsidRPr="006C6219">
        <w:rPr>
          <w:rFonts w:asciiTheme="minorHAnsi" w:hAnsiTheme="minorHAnsi"/>
          <w:sz w:val="22"/>
          <w:szCs w:val="22"/>
        </w:rPr>
        <w:t>Availability and willingness to work flexible schedule including evenings and weekends;  local travel and some out-of-town travel required</w:t>
      </w:r>
      <w:r w:rsidR="00584E53">
        <w:rPr>
          <w:rFonts w:asciiTheme="minorHAnsi" w:hAnsiTheme="minorHAnsi"/>
          <w:sz w:val="22"/>
          <w:szCs w:val="22"/>
        </w:rPr>
        <w:t>.</w:t>
      </w:r>
    </w:p>
    <w:p w:rsidR="006C6219" w:rsidRPr="006C6219" w:rsidRDefault="006C6219" w:rsidP="006C6219">
      <w:pPr>
        <w:numPr>
          <w:ilvl w:val="0"/>
          <w:numId w:val="8"/>
        </w:numPr>
        <w:autoSpaceDE w:val="0"/>
        <w:autoSpaceDN w:val="0"/>
        <w:adjustRightInd w:val="0"/>
        <w:jc w:val="both"/>
        <w:rPr>
          <w:rFonts w:asciiTheme="minorHAnsi" w:hAnsiTheme="minorHAnsi"/>
          <w:sz w:val="22"/>
          <w:szCs w:val="22"/>
        </w:rPr>
      </w:pPr>
      <w:r w:rsidRPr="006C6219">
        <w:rPr>
          <w:rFonts w:asciiTheme="minorHAnsi" w:hAnsiTheme="minorHAnsi"/>
          <w:sz w:val="22"/>
          <w:szCs w:val="22"/>
        </w:rPr>
        <w:t>Ability to work with people of all backgrounds (race, ethnicity, socioeconomics, gender, sexual orientation, religion, disability, etc.)</w:t>
      </w:r>
    </w:p>
    <w:p w:rsidR="006C6219" w:rsidRPr="006C6219" w:rsidRDefault="006C6219" w:rsidP="006C6219">
      <w:pPr>
        <w:numPr>
          <w:ilvl w:val="0"/>
          <w:numId w:val="8"/>
        </w:numPr>
        <w:autoSpaceDE w:val="0"/>
        <w:autoSpaceDN w:val="0"/>
        <w:adjustRightInd w:val="0"/>
        <w:jc w:val="both"/>
        <w:rPr>
          <w:rFonts w:asciiTheme="minorHAnsi" w:hAnsiTheme="minorHAnsi"/>
          <w:sz w:val="22"/>
          <w:szCs w:val="22"/>
        </w:rPr>
      </w:pPr>
      <w:r w:rsidRPr="006C6219">
        <w:rPr>
          <w:rFonts w:asciiTheme="minorHAnsi" w:hAnsiTheme="minorHAnsi"/>
          <w:sz w:val="22"/>
          <w:szCs w:val="22"/>
        </w:rPr>
        <w:t>Self-motivation and an ability to work toward objectives with minimal supervision</w:t>
      </w:r>
      <w:r w:rsidR="00584E53">
        <w:rPr>
          <w:rFonts w:asciiTheme="minorHAnsi" w:hAnsiTheme="minorHAnsi"/>
          <w:sz w:val="22"/>
          <w:szCs w:val="22"/>
        </w:rPr>
        <w:t>.</w:t>
      </w:r>
    </w:p>
    <w:p w:rsidR="006C6219" w:rsidRPr="006C6219" w:rsidRDefault="006C6219" w:rsidP="006C6219">
      <w:pPr>
        <w:numPr>
          <w:ilvl w:val="0"/>
          <w:numId w:val="5"/>
        </w:numPr>
        <w:ind w:left="360"/>
        <w:jc w:val="both"/>
        <w:rPr>
          <w:rFonts w:asciiTheme="minorHAnsi" w:hAnsiTheme="minorHAnsi"/>
          <w:sz w:val="22"/>
          <w:szCs w:val="22"/>
        </w:rPr>
      </w:pPr>
      <w:r w:rsidRPr="006C6219">
        <w:rPr>
          <w:rFonts w:asciiTheme="minorHAnsi" w:hAnsiTheme="minorHAnsi"/>
          <w:sz w:val="22"/>
          <w:szCs w:val="22"/>
        </w:rPr>
        <w:t>Driver’s license, insurance, and automobile in good condition</w:t>
      </w:r>
      <w:r w:rsidR="00584E53">
        <w:rPr>
          <w:rFonts w:asciiTheme="minorHAnsi" w:hAnsiTheme="minorHAnsi"/>
          <w:sz w:val="22"/>
          <w:szCs w:val="22"/>
        </w:rPr>
        <w:t>.</w:t>
      </w:r>
    </w:p>
    <w:p w:rsidR="006C6219" w:rsidRPr="006C6219" w:rsidRDefault="006C6219" w:rsidP="006C6219">
      <w:pPr>
        <w:jc w:val="both"/>
        <w:rPr>
          <w:rFonts w:asciiTheme="minorHAnsi" w:hAnsiTheme="minorHAnsi"/>
          <w:sz w:val="22"/>
          <w:szCs w:val="22"/>
        </w:rPr>
      </w:pPr>
    </w:p>
    <w:p w:rsidR="006C6219" w:rsidRPr="006C6219" w:rsidRDefault="006C6219" w:rsidP="006C6219">
      <w:pPr>
        <w:jc w:val="both"/>
        <w:rPr>
          <w:rFonts w:asciiTheme="minorHAnsi" w:hAnsiTheme="minorHAnsi"/>
          <w:b/>
          <w:sz w:val="22"/>
          <w:szCs w:val="22"/>
        </w:rPr>
      </w:pPr>
      <w:r w:rsidRPr="006C6219">
        <w:rPr>
          <w:rFonts w:asciiTheme="minorHAnsi" w:hAnsiTheme="minorHAnsi"/>
          <w:b/>
          <w:sz w:val="22"/>
          <w:szCs w:val="22"/>
          <w:u w:val="single"/>
        </w:rPr>
        <w:t>PREFERRED QUALIFICATIONS</w:t>
      </w:r>
      <w:r w:rsidRPr="006C6219">
        <w:rPr>
          <w:rFonts w:asciiTheme="minorHAnsi" w:hAnsiTheme="minorHAnsi"/>
          <w:b/>
          <w:sz w:val="22"/>
          <w:szCs w:val="22"/>
        </w:rPr>
        <w:t>:</w:t>
      </w:r>
    </w:p>
    <w:p w:rsidR="009D64F0" w:rsidRPr="006C6219" w:rsidRDefault="00574CD2" w:rsidP="009D64F0">
      <w:pPr>
        <w:numPr>
          <w:ilvl w:val="0"/>
          <w:numId w:val="6"/>
        </w:numPr>
        <w:jc w:val="both"/>
        <w:rPr>
          <w:rFonts w:asciiTheme="minorHAnsi" w:hAnsiTheme="minorHAnsi"/>
          <w:sz w:val="22"/>
          <w:szCs w:val="22"/>
        </w:rPr>
      </w:pPr>
      <w:r>
        <w:rPr>
          <w:rFonts w:asciiTheme="minorHAnsi" w:hAnsiTheme="minorHAnsi"/>
          <w:sz w:val="22"/>
          <w:szCs w:val="22"/>
        </w:rPr>
        <w:t>E</w:t>
      </w:r>
      <w:r w:rsidR="009D64F0">
        <w:rPr>
          <w:rFonts w:asciiTheme="minorHAnsi" w:hAnsiTheme="minorHAnsi"/>
          <w:sz w:val="22"/>
          <w:szCs w:val="22"/>
        </w:rPr>
        <w:t xml:space="preserve">xperience in </w:t>
      </w:r>
      <w:r w:rsidR="009D64F0" w:rsidRPr="006C6219">
        <w:rPr>
          <w:rFonts w:asciiTheme="minorHAnsi" w:hAnsiTheme="minorHAnsi"/>
          <w:sz w:val="22"/>
          <w:szCs w:val="22"/>
        </w:rPr>
        <w:t>business development, financing, and marketing</w:t>
      </w:r>
    </w:p>
    <w:p w:rsidR="009D64F0" w:rsidRDefault="00574CD2" w:rsidP="009D64F0">
      <w:pPr>
        <w:numPr>
          <w:ilvl w:val="0"/>
          <w:numId w:val="6"/>
        </w:numPr>
        <w:jc w:val="both"/>
        <w:rPr>
          <w:rFonts w:asciiTheme="minorHAnsi" w:hAnsiTheme="minorHAnsi"/>
          <w:sz w:val="22"/>
          <w:szCs w:val="22"/>
        </w:rPr>
      </w:pPr>
      <w:r>
        <w:rPr>
          <w:rFonts w:asciiTheme="minorHAnsi" w:hAnsiTheme="minorHAnsi"/>
          <w:sz w:val="22"/>
          <w:szCs w:val="22"/>
        </w:rPr>
        <w:t>E</w:t>
      </w:r>
      <w:r w:rsidR="009D64F0">
        <w:rPr>
          <w:rFonts w:asciiTheme="minorHAnsi" w:hAnsiTheme="minorHAnsi"/>
          <w:sz w:val="22"/>
          <w:szCs w:val="22"/>
        </w:rPr>
        <w:t>xperience w</w:t>
      </w:r>
      <w:r w:rsidR="009D64F0" w:rsidRPr="006C6219">
        <w:rPr>
          <w:rFonts w:asciiTheme="minorHAnsi" w:hAnsiTheme="minorHAnsi"/>
          <w:sz w:val="22"/>
          <w:szCs w:val="22"/>
        </w:rPr>
        <w:t>ith real estate development</w:t>
      </w:r>
    </w:p>
    <w:p w:rsidR="00584E53" w:rsidRDefault="00584E53" w:rsidP="009D64F0">
      <w:pPr>
        <w:numPr>
          <w:ilvl w:val="0"/>
          <w:numId w:val="6"/>
        </w:numPr>
        <w:jc w:val="both"/>
        <w:rPr>
          <w:rFonts w:asciiTheme="minorHAnsi" w:hAnsiTheme="minorHAnsi"/>
          <w:sz w:val="22"/>
          <w:szCs w:val="22"/>
        </w:rPr>
      </w:pPr>
      <w:r>
        <w:rPr>
          <w:rFonts w:asciiTheme="minorHAnsi" w:hAnsiTheme="minorHAnsi"/>
          <w:sz w:val="22"/>
          <w:szCs w:val="22"/>
        </w:rPr>
        <w:t>Graphic design proficiency in programs such as Photoshop and Illustrator</w:t>
      </w:r>
    </w:p>
    <w:p w:rsidR="00584E53" w:rsidRPr="006C6219" w:rsidRDefault="00584E53" w:rsidP="00584E53">
      <w:pPr>
        <w:numPr>
          <w:ilvl w:val="0"/>
          <w:numId w:val="6"/>
        </w:numPr>
        <w:jc w:val="both"/>
        <w:rPr>
          <w:rFonts w:asciiTheme="minorHAnsi" w:hAnsiTheme="minorHAnsi"/>
          <w:sz w:val="22"/>
          <w:szCs w:val="22"/>
        </w:rPr>
      </w:pPr>
      <w:r w:rsidRPr="006C6219">
        <w:rPr>
          <w:rFonts w:asciiTheme="minorHAnsi" w:hAnsiTheme="minorHAnsi"/>
          <w:sz w:val="22"/>
          <w:szCs w:val="22"/>
        </w:rPr>
        <w:t>General knowledge of building and zoning codes</w:t>
      </w:r>
    </w:p>
    <w:p w:rsidR="006C6219" w:rsidRPr="006C6219" w:rsidRDefault="006C6219" w:rsidP="00A42CDD">
      <w:pPr>
        <w:numPr>
          <w:ilvl w:val="0"/>
          <w:numId w:val="6"/>
        </w:numPr>
        <w:jc w:val="both"/>
        <w:rPr>
          <w:rFonts w:asciiTheme="minorHAnsi" w:hAnsiTheme="minorHAnsi"/>
          <w:sz w:val="22"/>
          <w:szCs w:val="22"/>
        </w:rPr>
      </w:pPr>
      <w:r w:rsidRPr="006C6219">
        <w:rPr>
          <w:rFonts w:asciiTheme="minorHAnsi" w:hAnsiTheme="minorHAnsi"/>
          <w:sz w:val="22"/>
          <w:szCs w:val="22"/>
        </w:rPr>
        <w:t>Master’s degree</w:t>
      </w:r>
    </w:p>
    <w:p w:rsidR="006C6219" w:rsidRDefault="006C6219" w:rsidP="006C6219">
      <w:pPr>
        <w:numPr>
          <w:ilvl w:val="0"/>
          <w:numId w:val="6"/>
        </w:numPr>
        <w:jc w:val="both"/>
        <w:rPr>
          <w:rFonts w:asciiTheme="minorHAnsi" w:hAnsiTheme="minorHAnsi"/>
          <w:sz w:val="22"/>
          <w:szCs w:val="22"/>
        </w:rPr>
      </w:pPr>
      <w:r w:rsidRPr="006C6219">
        <w:rPr>
          <w:rFonts w:asciiTheme="minorHAnsi" w:hAnsiTheme="minorHAnsi"/>
          <w:sz w:val="22"/>
          <w:szCs w:val="22"/>
        </w:rPr>
        <w:lastRenderedPageBreak/>
        <w:t>Proficiency in the use of Geographic Information Systems</w:t>
      </w:r>
    </w:p>
    <w:p w:rsidR="009D64F0" w:rsidRPr="006C6219" w:rsidRDefault="009D64F0" w:rsidP="006C6219">
      <w:pPr>
        <w:numPr>
          <w:ilvl w:val="0"/>
          <w:numId w:val="6"/>
        </w:numPr>
        <w:jc w:val="both"/>
        <w:rPr>
          <w:rFonts w:asciiTheme="minorHAnsi" w:hAnsiTheme="minorHAnsi"/>
          <w:sz w:val="22"/>
          <w:szCs w:val="22"/>
        </w:rPr>
      </w:pPr>
      <w:r>
        <w:rPr>
          <w:rFonts w:asciiTheme="minorHAnsi" w:hAnsiTheme="minorHAnsi"/>
          <w:sz w:val="22"/>
          <w:szCs w:val="22"/>
        </w:rPr>
        <w:t>Fluent in Spanish language</w:t>
      </w:r>
    </w:p>
    <w:p w:rsidR="006C6219" w:rsidRPr="006C6219" w:rsidRDefault="006C6219" w:rsidP="006C6219">
      <w:pPr>
        <w:ind w:left="360"/>
        <w:jc w:val="both"/>
        <w:rPr>
          <w:rFonts w:asciiTheme="minorHAnsi" w:hAnsiTheme="minorHAnsi"/>
          <w:sz w:val="22"/>
          <w:szCs w:val="22"/>
        </w:rPr>
      </w:pPr>
    </w:p>
    <w:p w:rsidR="006C6219" w:rsidRPr="006C6219" w:rsidRDefault="006C6219" w:rsidP="006C6219">
      <w:pPr>
        <w:pStyle w:val="Heading1"/>
        <w:rPr>
          <w:rFonts w:asciiTheme="minorHAnsi" w:hAnsiTheme="minorHAnsi"/>
          <w:b/>
          <w:sz w:val="22"/>
          <w:szCs w:val="22"/>
          <w:u w:val="none"/>
        </w:rPr>
      </w:pPr>
      <w:r w:rsidRPr="006C6219">
        <w:rPr>
          <w:rFonts w:asciiTheme="minorHAnsi" w:hAnsiTheme="minorHAnsi"/>
          <w:b/>
          <w:sz w:val="22"/>
          <w:szCs w:val="22"/>
        </w:rPr>
        <w:t>PHYSICAL DEMANDS</w:t>
      </w:r>
      <w:r w:rsidRPr="006C6219">
        <w:rPr>
          <w:rFonts w:asciiTheme="minorHAnsi" w:hAnsiTheme="minorHAnsi"/>
          <w:b/>
          <w:sz w:val="22"/>
          <w:szCs w:val="22"/>
          <w:u w:val="none"/>
        </w:rPr>
        <w:t xml:space="preserve">  </w:t>
      </w:r>
    </w:p>
    <w:p w:rsidR="006C6219" w:rsidRPr="006C6219" w:rsidRDefault="006C6219" w:rsidP="006C6219">
      <w:pPr>
        <w:jc w:val="both"/>
        <w:rPr>
          <w:rFonts w:asciiTheme="minorHAnsi" w:hAnsiTheme="minorHAnsi"/>
          <w:sz w:val="22"/>
          <w:szCs w:val="22"/>
        </w:rPr>
      </w:pPr>
    </w:p>
    <w:p w:rsidR="006C6219" w:rsidRPr="006C6219" w:rsidRDefault="006C6219" w:rsidP="006C6219">
      <w:pPr>
        <w:jc w:val="both"/>
        <w:rPr>
          <w:rFonts w:asciiTheme="minorHAnsi" w:hAnsiTheme="minorHAnsi"/>
          <w:sz w:val="22"/>
          <w:szCs w:val="22"/>
        </w:rPr>
      </w:pPr>
      <w:r w:rsidRPr="006C6219">
        <w:rPr>
          <w:rFonts w:asciiTheme="minorHAnsi" w:hAnsiTheme="minorHAnsi"/>
          <w:sz w:val="22"/>
          <w:szCs w:val="22"/>
        </w:rPr>
        <w:t>Ability to operate a computer and keyboard.  Ability to operate a motor vehicle or equipment.  May require reaching, standing, walking, fingering, grasping and feeling, and the ability to lift or move objects up to 20 pounds.  May require vocal communication for expressing or exchanging ideas, hearing to perceive information at normal spoken word levels, visual acuity for color perception, preparing and analyzing written or computer data, determining the accuracy and thoroughness of work, and observing general surroundings and activities.</w:t>
      </w:r>
    </w:p>
    <w:p w:rsidR="006C6219" w:rsidRPr="006C6219" w:rsidRDefault="006C6219" w:rsidP="006C6219">
      <w:pPr>
        <w:jc w:val="both"/>
        <w:rPr>
          <w:rFonts w:asciiTheme="minorHAnsi" w:hAnsiTheme="minorHAnsi"/>
          <w:sz w:val="22"/>
          <w:szCs w:val="22"/>
        </w:rPr>
      </w:pPr>
    </w:p>
    <w:p w:rsidR="006C6219" w:rsidRPr="006C6219" w:rsidRDefault="006C6219" w:rsidP="006C6219">
      <w:pPr>
        <w:jc w:val="both"/>
        <w:rPr>
          <w:rFonts w:asciiTheme="minorHAnsi" w:hAnsiTheme="minorHAnsi"/>
          <w:b/>
          <w:sz w:val="22"/>
          <w:szCs w:val="22"/>
        </w:rPr>
      </w:pPr>
      <w:r w:rsidRPr="006C6219">
        <w:rPr>
          <w:rFonts w:asciiTheme="minorHAnsi" w:hAnsiTheme="minorHAnsi"/>
          <w:b/>
          <w:sz w:val="22"/>
          <w:szCs w:val="22"/>
          <w:u w:val="single"/>
        </w:rPr>
        <w:t>WORKING CONDITIONS</w:t>
      </w:r>
      <w:r w:rsidRPr="006C6219">
        <w:rPr>
          <w:rFonts w:asciiTheme="minorHAnsi" w:hAnsiTheme="minorHAnsi"/>
          <w:b/>
          <w:sz w:val="22"/>
          <w:szCs w:val="22"/>
        </w:rPr>
        <w:t xml:space="preserve">  </w:t>
      </w:r>
    </w:p>
    <w:p w:rsidR="006C6219" w:rsidRPr="006C6219" w:rsidRDefault="006C6219" w:rsidP="006C6219">
      <w:pPr>
        <w:jc w:val="both"/>
        <w:rPr>
          <w:rFonts w:asciiTheme="minorHAnsi" w:hAnsiTheme="minorHAnsi"/>
          <w:sz w:val="22"/>
          <w:szCs w:val="22"/>
        </w:rPr>
      </w:pPr>
    </w:p>
    <w:p w:rsidR="006C6219" w:rsidRPr="006C6219" w:rsidRDefault="006C6219" w:rsidP="006C6219">
      <w:pPr>
        <w:jc w:val="both"/>
        <w:rPr>
          <w:rFonts w:asciiTheme="minorHAnsi" w:hAnsiTheme="minorHAnsi"/>
          <w:sz w:val="22"/>
          <w:szCs w:val="22"/>
        </w:rPr>
      </w:pPr>
      <w:r w:rsidRPr="006C6219">
        <w:rPr>
          <w:rFonts w:asciiTheme="minorHAnsi" w:hAnsiTheme="minorHAnsi"/>
          <w:sz w:val="22"/>
          <w:szCs w:val="22"/>
        </w:rPr>
        <w:t>Availability for extended hours during peak periods and attendance at evening and weekend meetings.  Exposure to inside and outside environmental conditions.  The office is located in a smoke-free facility. Local travel and some out-of-town travel is required.</w:t>
      </w:r>
    </w:p>
    <w:p w:rsidR="006C6219" w:rsidRPr="006C6219" w:rsidRDefault="006C6219" w:rsidP="006C6219">
      <w:pPr>
        <w:pStyle w:val="BodyText"/>
        <w:rPr>
          <w:rFonts w:asciiTheme="minorHAnsi" w:hAnsiTheme="minorHAnsi"/>
          <w:szCs w:val="22"/>
        </w:rPr>
      </w:pPr>
    </w:p>
    <w:p w:rsidR="006C6219" w:rsidRPr="006C6219" w:rsidRDefault="006C6219" w:rsidP="006C6219">
      <w:pPr>
        <w:pStyle w:val="BodyText"/>
        <w:rPr>
          <w:rFonts w:asciiTheme="minorHAnsi" w:hAnsiTheme="minorHAnsi"/>
          <w:szCs w:val="22"/>
        </w:rPr>
      </w:pPr>
      <w:r w:rsidRPr="006C6219">
        <w:rPr>
          <w:rFonts w:asciiTheme="minorHAnsi" w:hAnsiTheme="minorHAnsi"/>
          <w:szCs w:val="22"/>
        </w:rPr>
        <w:t>This position description is not intended to be a complete list of all responsibilities, duties or skills required for the job and is subject to review and change at any time, with or without notice, in accordance with the needs of Detroit Shoreway Community Development Organization</w:t>
      </w:r>
      <w:r w:rsidR="00584E53">
        <w:rPr>
          <w:rFonts w:asciiTheme="minorHAnsi" w:hAnsiTheme="minorHAnsi"/>
          <w:szCs w:val="22"/>
        </w:rPr>
        <w:t xml:space="preserve"> or Cudell Improvement, Inc</w:t>
      </w:r>
      <w:r w:rsidRPr="006C6219">
        <w:rPr>
          <w:rFonts w:asciiTheme="minorHAnsi" w:hAnsiTheme="minorHAnsi"/>
          <w:szCs w:val="22"/>
        </w:rPr>
        <w:t>.  Since no position description can detail all the duties and responsibilities that may be required from time to time in the performance of a job, duties and responsibilities that may be inherent in a job, reasonably required for its performance, or required due to the changing nature of the job shall also be considered part of the jobholder’s responsibility.</w:t>
      </w:r>
    </w:p>
    <w:p w:rsidR="006C6219" w:rsidRPr="006C6219" w:rsidRDefault="006C6219" w:rsidP="006C6219">
      <w:pPr>
        <w:jc w:val="both"/>
        <w:rPr>
          <w:rFonts w:asciiTheme="minorHAnsi" w:hAnsiTheme="minorHAnsi"/>
          <w:sz w:val="22"/>
          <w:szCs w:val="22"/>
          <w:u w:val="single"/>
        </w:rPr>
      </w:pPr>
    </w:p>
    <w:p w:rsidR="006C6219" w:rsidRPr="006C6219" w:rsidRDefault="006C6219" w:rsidP="006C6219">
      <w:pPr>
        <w:jc w:val="both"/>
        <w:rPr>
          <w:rFonts w:asciiTheme="minorHAnsi" w:hAnsiTheme="minorHAnsi"/>
          <w:b/>
          <w:sz w:val="22"/>
          <w:szCs w:val="22"/>
        </w:rPr>
      </w:pPr>
      <w:r w:rsidRPr="006C6219">
        <w:rPr>
          <w:rFonts w:asciiTheme="minorHAnsi" w:hAnsiTheme="minorHAnsi"/>
          <w:b/>
          <w:sz w:val="22"/>
          <w:szCs w:val="22"/>
          <w:u w:val="single"/>
        </w:rPr>
        <w:t>EQUAL OPPORTUNITY</w:t>
      </w:r>
    </w:p>
    <w:p w:rsidR="006C6219" w:rsidRPr="006C6219" w:rsidRDefault="006C6219" w:rsidP="006C6219">
      <w:pPr>
        <w:jc w:val="both"/>
        <w:rPr>
          <w:rFonts w:asciiTheme="minorHAnsi" w:hAnsiTheme="minorHAnsi"/>
          <w:sz w:val="22"/>
          <w:szCs w:val="22"/>
        </w:rPr>
      </w:pPr>
    </w:p>
    <w:p w:rsidR="006C6219" w:rsidRPr="006C6219" w:rsidRDefault="00584E53" w:rsidP="006C6219">
      <w:pPr>
        <w:jc w:val="both"/>
        <w:rPr>
          <w:rFonts w:asciiTheme="minorHAnsi" w:hAnsiTheme="minorHAnsi"/>
          <w:sz w:val="22"/>
          <w:szCs w:val="22"/>
        </w:rPr>
      </w:pPr>
      <w:r>
        <w:rPr>
          <w:rFonts w:asciiTheme="minorHAnsi" w:hAnsiTheme="minorHAnsi"/>
          <w:sz w:val="22"/>
          <w:szCs w:val="22"/>
        </w:rPr>
        <w:t>DSCDO</w:t>
      </w:r>
      <w:r w:rsidR="006C6219" w:rsidRPr="006C6219">
        <w:rPr>
          <w:rFonts w:asciiTheme="minorHAnsi" w:hAnsiTheme="minorHAnsi"/>
          <w:sz w:val="22"/>
          <w:szCs w:val="22"/>
        </w:rPr>
        <w:t xml:space="preserve"> is an Equal Opportunity Employer.</w:t>
      </w:r>
    </w:p>
    <w:p w:rsidR="006C6219" w:rsidRPr="006C6219" w:rsidRDefault="006C6219" w:rsidP="006C6219">
      <w:pPr>
        <w:jc w:val="both"/>
        <w:rPr>
          <w:rFonts w:asciiTheme="minorHAnsi" w:hAnsiTheme="minorHAnsi"/>
          <w:sz w:val="22"/>
          <w:szCs w:val="22"/>
        </w:rPr>
      </w:pPr>
    </w:p>
    <w:p w:rsidR="006C6219" w:rsidRPr="006C6219" w:rsidRDefault="006C6219" w:rsidP="006C6219">
      <w:pPr>
        <w:pStyle w:val="Heading1"/>
        <w:rPr>
          <w:rFonts w:asciiTheme="minorHAnsi" w:hAnsiTheme="minorHAnsi"/>
          <w:b/>
          <w:sz w:val="22"/>
          <w:szCs w:val="22"/>
        </w:rPr>
      </w:pPr>
      <w:r w:rsidRPr="006C6219">
        <w:rPr>
          <w:rFonts w:asciiTheme="minorHAnsi" w:hAnsiTheme="minorHAnsi"/>
          <w:b/>
          <w:sz w:val="22"/>
          <w:szCs w:val="22"/>
        </w:rPr>
        <w:t>COMPENSATION</w:t>
      </w:r>
    </w:p>
    <w:p w:rsidR="006C6219" w:rsidRPr="006C6219" w:rsidRDefault="006C6219" w:rsidP="006C6219">
      <w:pPr>
        <w:jc w:val="both"/>
        <w:rPr>
          <w:rFonts w:asciiTheme="minorHAnsi" w:hAnsiTheme="minorHAnsi"/>
          <w:sz w:val="22"/>
          <w:szCs w:val="22"/>
        </w:rPr>
      </w:pPr>
    </w:p>
    <w:p w:rsidR="006C6219" w:rsidRPr="006C6219" w:rsidRDefault="00574CD2" w:rsidP="006C6219">
      <w:pPr>
        <w:numPr>
          <w:ilvl w:val="0"/>
          <w:numId w:val="7"/>
        </w:numPr>
        <w:ind w:left="360"/>
        <w:jc w:val="both"/>
        <w:rPr>
          <w:rFonts w:asciiTheme="minorHAnsi" w:hAnsiTheme="minorHAnsi"/>
          <w:sz w:val="22"/>
          <w:szCs w:val="22"/>
        </w:rPr>
      </w:pPr>
      <w:r>
        <w:rPr>
          <w:rFonts w:asciiTheme="minorHAnsi" w:hAnsiTheme="minorHAnsi"/>
          <w:sz w:val="22"/>
          <w:szCs w:val="22"/>
        </w:rPr>
        <w:t>Annual salary of $35,000 to $45</w:t>
      </w:r>
      <w:r w:rsidR="006C6219" w:rsidRPr="006C6219">
        <w:rPr>
          <w:rFonts w:asciiTheme="minorHAnsi" w:hAnsiTheme="minorHAnsi"/>
          <w:sz w:val="22"/>
          <w:szCs w:val="22"/>
        </w:rPr>
        <w:t>,000 commensurate with experience and qualifications</w:t>
      </w:r>
    </w:p>
    <w:p w:rsidR="006C6219" w:rsidRPr="006C6219" w:rsidRDefault="006C6219" w:rsidP="006C6219">
      <w:pPr>
        <w:numPr>
          <w:ilvl w:val="0"/>
          <w:numId w:val="7"/>
        </w:numPr>
        <w:ind w:left="360"/>
        <w:jc w:val="both"/>
        <w:rPr>
          <w:rFonts w:asciiTheme="minorHAnsi" w:hAnsiTheme="minorHAnsi"/>
          <w:sz w:val="22"/>
          <w:szCs w:val="22"/>
        </w:rPr>
      </w:pPr>
      <w:r w:rsidRPr="006C6219">
        <w:rPr>
          <w:rFonts w:asciiTheme="minorHAnsi" w:hAnsiTheme="minorHAnsi"/>
          <w:sz w:val="22"/>
          <w:szCs w:val="22"/>
        </w:rPr>
        <w:t>Paid Time Off accrued at the rate of one day per month during the first year of employment, then 1</w:t>
      </w:r>
      <w:r w:rsidR="00064CF1">
        <w:rPr>
          <w:rFonts w:asciiTheme="minorHAnsi" w:hAnsiTheme="minorHAnsi"/>
          <w:sz w:val="22"/>
          <w:szCs w:val="22"/>
        </w:rPr>
        <w:t>8</w:t>
      </w:r>
      <w:r w:rsidRPr="006C6219">
        <w:rPr>
          <w:rFonts w:asciiTheme="minorHAnsi" w:hAnsiTheme="minorHAnsi"/>
          <w:sz w:val="22"/>
          <w:szCs w:val="22"/>
        </w:rPr>
        <w:t xml:space="preserve"> days beginning the second year of employment</w:t>
      </w:r>
    </w:p>
    <w:p w:rsidR="006C6219" w:rsidRPr="006C6219" w:rsidRDefault="006C6219" w:rsidP="006C6219">
      <w:pPr>
        <w:numPr>
          <w:ilvl w:val="0"/>
          <w:numId w:val="7"/>
        </w:numPr>
        <w:ind w:left="360"/>
        <w:jc w:val="both"/>
        <w:rPr>
          <w:rFonts w:asciiTheme="minorHAnsi" w:hAnsiTheme="minorHAnsi"/>
          <w:sz w:val="22"/>
          <w:szCs w:val="22"/>
        </w:rPr>
      </w:pPr>
      <w:r w:rsidRPr="006C6219">
        <w:rPr>
          <w:rFonts w:asciiTheme="minorHAnsi" w:hAnsiTheme="minorHAnsi"/>
          <w:sz w:val="22"/>
          <w:szCs w:val="22"/>
        </w:rPr>
        <w:lastRenderedPageBreak/>
        <w:t xml:space="preserve">Holiday pay including New Year’s Day, Martin Luther King Jr. Day, President’s Day, Memorial Day, the Fourth of July, Labor Day, Thanksgiving, the Friday after Thanksgiving, and Christmas Day plus the days between </w:t>
      </w:r>
      <w:r w:rsidR="00064CF1">
        <w:rPr>
          <w:rFonts w:asciiTheme="minorHAnsi" w:hAnsiTheme="minorHAnsi"/>
          <w:sz w:val="22"/>
          <w:szCs w:val="22"/>
        </w:rPr>
        <w:t>December 24 and January 2.</w:t>
      </w:r>
    </w:p>
    <w:p w:rsidR="006C6219" w:rsidRPr="006C6219" w:rsidRDefault="006C6219" w:rsidP="006C6219">
      <w:pPr>
        <w:numPr>
          <w:ilvl w:val="0"/>
          <w:numId w:val="7"/>
        </w:numPr>
        <w:ind w:left="360"/>
        <w:jc w:val="both"/>
        <w:rPr>
          <w:rFonts w:asciiTheme="minorHAnsi" w:hAnsiTheme="minorHAnsi"/>
          <w:sz w:val="22"/>
          <w:szCs w:val="22"/>
        </w:rPr>
      </w:pPr>
      <w:r w:rsidRPr="006C6219">
        <w:rPr>
          <w:rFonts w:asciiTheme="minorHAnsi" w:hAnsiTheme="minorHAnsi"/>
          <w:sz w:val="22"/>
          <w:szCs w:val="22"/>
        </w:rPr>
        <w:t>Employer contribution to 403(B) retirement program.  Employer will provide a 50% match to the Employee’s contribution up to a maximum of 3% of the employee’s annual salary.</w:t>
      </w:r>
    </w:p>
    <w:p w:rsidR="006C6219" w:rsidRPr="006C6219" w:rsidRDefault="006C6219" w:rsidP="006C6219">
      <w:pPr>
        <w:numPr>
          <w:ilvl w:val="0"/>
          <w:numId w:val="7"/>
        </w:numPr>
        <w:ind w:left="360"/>
        <w:jc w:val="both"/>
        <w:rPr>
          <w:rFonts w:asciiTheme="minorHAnsi" w:hAnsiTheme="minorHAnsi"/>
          <w:sz w:val="22"/>
          <w:szCs w:val="22"/>
        </w:rPr>
      </w:pPr>
      <w:r w:rsidRPr="006C6219">
        <w:rPr>
          <w:rFonts w:asciiTheme="minorHAnsi" w:hAnsiTheme="minorHAnsi"/>
          <w:sz w:val="22"/>
          <w:szCs w:val="22"/>
        </w:rPr>
        <w:t>Competitive health insurance offered with employer contribution.</w:t>
      </w:r>
    </w:p>
    <w:p w:rsidR="006C6219" w:rsidRPr="006C6219" w:rsidRDefault="006C6219" w:rsidP="006C6219">
      <w:pPr>
        <w:numPr>
          <w:ilvl w:val="0"/>
          <w:numId w:val="7"/>
        </w:numPr>
        <w:ind w:left="360"/>
        <w:jc w:val="both"/>
        <w:rPr>
          <w:rFonts w:asciiTheme="minorHAnsi" w:hAnsiTheme="minorHAnsi"/>
          <w:sz w:val="22"/>
          <w:szCs w:val="22"/>
        </w:rPr>
      </w:pPr>
      <w:r w:rsidRPr="006C6219">
        <w:rPr>
          <w:rFonts w:asciiTheme="minorHAnsi" w:hAnsiTheme="minorHAnsi"/>
          <w:sz w:val="22"/>
          <w:szCs w:val="22"/>
        </w:rPr>
        <w:t>Long term disability benefits</w:t>
      </w:r>
    </w:p>
    <w:p w:rsidR="006C6219" w:rsidRPr="00197867" w:rsidRDefault="006C6219" w:rsidP="006C6219">
      <w:pPr>
        <w:jc w:val="both"/>
        <w:rPr>
          <w:rFonts w:asciiTheme="minorHAnsi" w:hAnsiTheme="minorHAnsi"/>
          <w:sz w:val="23"/>
          <w:szCs w:val="23"/>
        </w:rPr>
      </w:pPr>
    </w:p>
    <w:p w:rsidR="006C6219" w:rsidRPr="00197867" w:rsidRDefault="006C6219" w:rsidP="006C6219">
      <w:pPr>
        <w:jc w:val="both"/>
        <w:rPr>
          <w:rFonts w:asciiTheme="minorHAnsi" w:hAnsiTheme="minorHAnsi"/>
          <w:b/>
          <w:sz w:val="23"/>
          <w:szCs w:val="23"/>
        </w:rPr>
      </w:pPr>
      <w:r w:rsidRPr="00197867">
        <w:rPr>
          <w:rFonts w:asciiTheme="minorHAnsi" w:hAnsiTheme="minorHAnsi"/>
          <w:b/>
          <w:sz w:val="23"/>
          <w:szCs w:val="23"/>
        </w:rPr>
        <w:t>Please e-mail</w:t>
      </w:r>
      <w:r w:rsidR="008A4A63">
        <w:rPr>
          <w:rFonts w:asciiTheme="minorHAnsi" w:hAnsiTheme="minorHAnsi"/>
          <w:b/>
          <w:sz w:val="23"/>
          <w:szCs w:val="23"/>
        </w:rPr>
        <w:t xml:space="preserve"> </w:t>
      </w:r>
      <w:r w:rsidRPr="00197867">
        <w:rPr>
          <w:rFonts w:asciiTheme="minorHAnsi" w:hAnsiTheme="minorHAnsi"/>
          <w:b/>
          <w:sz w:val="23"/>
          <w:szCs w:val="23"/>
        </w:rPr>
        <w:t xml:space="preserve">or mail cover letter and resume </w:t>
      </w:r>
      <w:r w:rsidR="001578C7">
        <w:rPr>
          <w:rFonts w:asciiTheme="minorHAnsi" w:hAnsiTheme="minorHAnsi"/>
          <w:b/>
          <w:sz w:val="23"/>
          <w:szCs w:val="23"/>
        </w:rPr>
        <w:t xml:space="preserve">by FRIDAY, JUNE 29 AT 5PM </w:t>
      </w:r>
      <w:r w:rsidRPr="00197867">
        <w:rPr>
          <w:rFonts w:asciiTheme="minorHAnsi" w:hAnsiTheme="minorHAnsi"/>
          <w:b/>
          <w:sz w:val="23"/>
          <w:szCs w:val="23"/>
        </w:rPr>
        <w:t>to:</w:t>
      </w:r>
    </w:p>
    <w:p w:rsidR="008A4A63" w:rsidRDefault="008A4A63" w:rsidP="008A4A63">
      <w:pPr>
        <w:jc w:val="both"/>
        <w:rPr>
          <w:rFonts w:ascii="Calibri" w:hAnsi="Calibri" w:cs="Calibri"/>
          <w:sz w:val="22"/>
          <w:szCs w:val="22"/>
        </w:rPr>
      </w:pPr>
    </w:p>
    <w:p w:rsidR="008A4A63" w:rsidRPr="00A42CDD" w:rsidRDefault="008A4A63" w:rsidP="008A4A63">
      <w:pPr>
        <w:ind w:firstLine="432"/>
        <w:jc w:val="both"/>
        <w:rPr>
          <w:rFonts w:asciiTheme="minorHAnsi" w:hAnsiTheme="minorHAnsi" w:cstheme="minorHAnsi"/>
          <w:sz w:val="22"/>
          <w:szCs w:val="22"/>
        </w:rPr>
      </w:pPr>
      <w:r w:rsidRPr="00A42CDD">
        <w:rPr>
          <w:rFonts w:asciiTheme="minorHAnsi" w:hAnsiTheme="minorHAnsi" w:cstheme="minorHAnsi"/>
          <w:sz w:val="22"/>
          <w:szCs w:val="22"/>
        </w:rPr>
        <w:t>Detroit Shoreway Community Development Organization</w:t>
      </w:r>
    </w:p>
    <w:p w:rsidR="008A4A63" w:rsidRPr="00A42CDD" w:rsidRDefault="008A4A63" w:rsidP="008A4A63">
      <w:pPr>
        <w:ind w:firstLine="432"/>
        <w:jc w:val="both"/>
        <w:rPr>
          <w:rFonts w:asciiTheme="minorHAnsi" w:hAnsiTheme="minorHAnsi" w:cstheme="minorHAnsi"/>
          <w:sz w:val="22"/>
          <w:szCs w:val="22"/>
        </w:rPr>
      </w:pPr>
      <w:r w:rsidRPr="00A42CDD">
        <w:rPr>
          <w:rFonts w:asciiTheme="minorHAnsi" w:hAnsiTheme="minorHAnsi" w:cstheme="minorHAnsi"/>
          <w:sz w:val="22"/>
          <w:szCs w:val="22"/>
        </w:rPr>
        <w:t>Attn: Adam Rosen, Economic Development Director</w:t>
      </w:r>
    </w:p>
    <w:p w:rsidR="008A4A63" w:rsidRPr="00A42CDD" w:rsidRDefault="008A4A63" w:rsidP="008A4A63">
      <w:pPr>
        <w:ind w:firstLine="432"/>
        <w:jc w:val="both"/>
        <w:rPr>
          <w:rFonts w:asciiTheme="minorHAnsi" w:hAnsiTheme="minorHAnsi" w:cstheme="minorHAnsi"/>
          <w:sz w:val="22"/>
          <w:szCs w:val="22"/>
        </w:rPr>
      </w:pPr>
      <w:r w:rsidRPr="00A42CDD">
        <w:rPr>
          <w:rFonts w:asciiTheme="minorHAnsi" w:hAnsiTheme="minorHAnsi" w:cstheme="minorHAnsi"/>
          <w:sz w:val="22"/>
          <w:szCs w:val="22"/>
        </w:rPr>
        <w:t>6516 Detroit Avenue, Suite 1</w:t>
      </w:r>
    </w:p>
    <w:p w:rsidR="008A4A63" w:rsidRPr="00A42CDD" w:rsidRDefault="008A4A63" w:rsidP="008A4A63">
      <w:pPr>
        <w:ind w:firstLine="432"/>
        <w:jc w:val="both"/>
        <w:rPr>
          <w:rFonts w:asciiTheme="minorHAnsi" w:hAnsiTheme="minorHAnsi" w:cstheme="minorHAnsi"/>
          <w:sz w:val="22"/>
          <w:szCs w:val="22"/>
        </w:rPr>
      </w:pPr>
      <w:r w:rsidRPr="00A42CDD">
        <w:rPr>
          <w:rFonts w:asciiTheme="minorHAnsi" w:hAnsiTheme="minorHAnsi" w:cstheme="minorHAnsi"/>
          <w:sz w:val="22"/>
          <w:szCs w:val="22"/>
        </w:rPr>
        <w:t>Cleveland, Ohio  44102</w:t>
      </w:r>
    </w:p>
    <w:p w:rsidR="008A4A63" w:rsidRPr="00A42CDD" w:rsidRDefault="008A4A63" w:rsidP="008A4A63">
      <w:pPr>
        <w:ind w:firstLine="432"/>
        <w:jc w:val="both"/>
        <w:rPr>
          <w:rFonts w:asciiTheme="minorHAnsi" w:hAnsiTheme="minorHAnsi" w:cstheme="minorHAnsi"/>
          <w:sz w:val="22"/>
          <w:szCs w:val="22"/>
        </w:rPr>
      </w:pPr>
    </w:p>
    <w:p w:rsidR="008A4A63" w:rsidRPr="00A42CDD" w:rsidRDefault="008A4A63" w:rsidP="008A4A63">
      <w:pPr>
        <w:ind w:firstLine="432"/>
        <w:jc w:val="both"/>
        <w:rPr>
          <w:rFonts w:asciiTheme="minorHAnsi" w:hAnsiTheme="minorHAnsi" w:cstheme="minorHAnsi"/>
          <w:sz w:val="22"/>
          <w:szCs w:val="22"/>
        </w:rPr>
      </w:pPr>
      <w:r w:rsidRPr="00A42CDD">
        <w:rPr>
          <w:rFonts w:asciiTheme="minorHAnsi" w:hAnsiTheme="minorHAnsi" w:cstheme="minorHAnsi"/>
          <w:sz w:val="22"/>
          <w:szCs w:val="22"/>
        </w:rPr>
        <w:t>E-MAIL:</w:t>
      </w:r>
      <w:r w:rsidRPr="00A42CDD">
        <w:rPr>
          <w:rFonts w:asciiTheme="minorHAnsi" w:hAnsiTheme="minorHAnsi" w:cstheme="minorHAnsi"/>
          <w:sz w:val="22"/>
          <w:szCs w:val="22"/>
        </w:rPr>
        <w:tab/>
      </w:r>
      <w:hyperlink r:id="rId8" w:history="1">
        <w:r w:rsidRPr="00A42CDD">
          <w:rPr>
            <w:rStyle w:val="Hyperlink"/>
            <w:rFonts w:asciiTheme="minorHAnsi" w:hAnsiTheme="minorHAnsi" w:cstheme="minorHAnsi"/>
            <w:sz w:val="22"/>
            <w:szCs w:val="22"/>
          </w:rPr>
          <w:t>arosen@dscdo.org</w:t>
        </w:r>
      </w:hyperlink>
    </w:p>
    <w:p w:rsidR="008A4A63" w:rsidRPr="00A42CDD" w:rsidRDefault="008A4A63" w:rsidP="008A4A63">
      <w:pPr>
        <w:ind w:firstLine="432"/>
        <w:jc w:val="both"/>
        <w:rPr>
          <w:rFonts w:asciiTheme="minorHAnsi" w:hAnsiTheme="minorHAnsi" w:cstheme="minorHAnsi"/>
          <w:sz w:val="22"/>
          <w:szCs w:val="22"/>
        </w:rPr>
      </w:pPr>
    </w:p>
    <w:p w:rsidR="008A4A63" w:rsidRPr="00A42CDD" w:rsidRDefault="008A4A63" w:rsidP="008A4A63">
      <w:pPr>
        <w:ind w:firstLine="432"/>
        <w:jc w:val="both"/>
        <w:rPr>
          <w:rFonts w:asciiTheme="minorHAnsi" w:hAnsiTheme="minorHAnsi" w:cstheme="minorHAnsi"/>
          <w:b/>
          <w:sz w:val="22"/>
          <w:szCs w:val="22"/>
        </w:rPr>
      </w:pPr>
      <w:r w:rsidRPr="00A42CDD">
        <w:rPr>
          <w:rFonts w:asciiTheme="minorHAnsi" w:hAnsiTheme="minorHAnsi" w:cstheme="minorHAnsi"/>
          <w:b/>
          <w:sz w:val="22"/>
          <w:szCs w:val="22"/>
        </w:rPr>
        <w:t>NO PHONE CALLS, PLEASE</w:t>
      </w:r>
    </w:p>
    <w:p w:rsidR="008A4A63" w:rsidRPr="00CA274B" w:rsidRDefault="008A4A63" w:rsidP="008A4A63">
      <w:pPr>
        <w:jc w:val="both"/>
        <w:rPr>
          <w:rFonts w:ascii="Calibri" w:hAnsi="Calibri" w:cs="Calibri"/>
          <w:sz w:val="22"/>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p w:rsidR="008A4A63" w:rsidRDefault="008A4A63" w:rsidP="008A4A63">
      <w:pPr>
        <w:jc w:val="both"/>
        <w:rPr>
          <w:rFonts w:ascii="Calibri" w:hAnsi="Calibri" w:cs="Calibri"/>
          <w:b/>
          <w:szCs w:val="22"/>
        </w:rPr>
      </w:pPr>
    </w:p>
    <w:sectPr w:rsidR="008A4A63" w:rsidSect="00CB78A9">
      <w:headerReference w:type="default" r:id="rId9"/>
      <w:footerReference w:type="default" r:id="rId10"/>
      <w:pgSz w:w="12240" w:h="15840"/>
      <w:pgMar w:top="288"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6A" w:rsidRDefault="0005756A" w:rsidP="00D2776C">
      <w:r>
        <w:separator/>
      </w:r>
    </w:p>
  </w:endnote>
  <w:endnote w:type="continuationSeparator" w:id="0">
    <w:p w:rsidR="0005756A" w:rsidRDefault="0005756A" w:rsidP="00D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3D" w:rsidRPr="00CB78A9" w:rsidRDefault="009A553D" w:rsidP="00CB78A9">
    <w:pPr>
      <w:pStyle w:val="AveryStyle3"/>
      <w:spacing w:line="276" w:lineRule="auto"/>
      <w:rPr>
        <w:rFonts w:ascii="Franklin Gothic Demi" w:hAnsi="Franklin Gothic Demi"/>
        <w:bCs w:val="0"/>
        <w:smallCaps/>
        <w:color w:val="004A57"/>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6A" w:rsidRDefault="0005756A" w:rsidP="00D2776C">
      <w:r>
        <w:separator/>
      </w:r>
    </w:p>
  </w:footnote>
  <w:footnote w:type="continuationSeparator" w:id="0">
    <w:p w:rsidR="0005756A" w:rsidRDefault="0005756A" w:rsidP="00D2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7E" w:rsidRDefault="00FD5B7E" w:rsidP="00CB78A9">
    <w:pPr>
      <w:pStyle w:val="Header"/>
      <w:jc w:val="center"/>
      <w:rPr>
        <w:noProof/>
        <w:vertAlign w:val="subscript"/>
      </w:rPr>
    </w:pPr>
  </w:p>
  <w:p w:rsidR="00A001EC" w:rsidRPr="000B199F" w:rsidRDefault="00A001EC" w:rsidP="00CB78A9">
    <w:pPr>
      <w:pStyle w:val="Header"/>
      <w:jc w:val="cent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F87"/>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F821039"/>
    <w:multiLevelType w:val="hybridMultilevel"/>
    <w:tmpl w:val="116CCCEA"/>
    <w:lvl w:ilvl="0" w:tplc="FFFFFFFF">
      <w:start w:val="1"/>
      <w:numFmt w:val="bullet"/>
      <w:lvlText w:val=""/>
      <w:lvlJc w:val="left"/>
      <w:pPr>
        <w:tabs>
          <w:tab w:val="num" w:pos="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2617F7"/>
    <w:multiLevelType w:val="hybridMultilevel"/>
    <w:tmpl w:val="03C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90433"/>
    <w:multiLevelType w:val="hybridMultilevel"/>
    <w:tmpl w:val="A4D6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0A74"/>
    <w:multiLevelType w:val="hybridMultilevel"/>
    <w:tmpl w:val="07385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C5113A"/>
    <w:multiLevelType w:val="hybridMultilevel"/>
    <w:tmpl w:val="3F7857AA"/>
    <w:lvl w:ilvl="0" w:tplc="FFFFFFFF">
      <w:start w:val="1"/>
      <w:numFmt w:val="bullet"/>
      <w:lvlText w:val=""/>
      <w:lvlJc w:val="left"/>
      <w:pPr>
        <w:tabs>
          <w:tab w:val="num" w:pos="36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63642"/>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75A05592"/>
    <w:multiLevelType w:val="hybridMultilevel"/>
    <w:tmpl w:val="8C0C42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476DC"/>
    <w:multiLevelType w:val="hybridMultilevel"/>
    <w:tmpl w:val="8126E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C"/>
    <w:rsid w:val="00003C27"/>
    <w:rsid w:val="00036DCC"/>
    <w:rsid w:val="0005756A"/>
    <w:rsid w:val="00057825"/>
    <w:rsid w:val="00060E34"/>
    <w:rsid w:val="00064CF1"/>
    <w:rsid w:val="000B0EEB"/>
    <w:rsid w:val="000B199F"/>
    <w:rsid w:val="000E07E7"/>
    <w:rsid w:val="000F6F04"/>
    <w:rsid w:val="001254CE"/>
    <w:rsid w:val="00131CD0"/>
    <w:rsid w:val="00133C73"/>
    <w:rsid w:val="001578C7"/>
    <w:rsid w:val="00185A8F"/>
    <w:rsid w:val="001C0AED"/>
    <w:rsid w:val="00202BAF"/>
    <w:rsid w:val="002230E7"/>
    <w:rsid w:val="00223ECC"/>
    <w:rsid w:val="00263712"/>
    <w:rsid w:val="002A4077"/>
    <w:rsid w:val="002C0030"/>
    <w:rsid w:val="002C0D4B"/>
    <w:rsid w:val="002F47CF"/>
    <w:rsid w:val="003532FE"/>
    <w:rsid w:val="003C182E"/>
    <w:rsid w:val="003D6CCC"/>
    <w:rsid w:val="003F4FFF"/>
    <w:rsid w:val="00454E5E"/>
    <w:rsid w:val="004F3955"/>
    <w:rsid w:val="004F631C"/>
    <w:rsid w:val="005221EE"/>
    <w:rsid w:val="00544625"/>
    <w:rsid w:val="00574CD2"/>
    <w:rsid w:val="00584E53"/>
    <w:rsid w:val="00622D40"/>
    <w:rsid w:val="00641781"/>
    <w:rsid w:val="006645EF"/>
    <w:rsid w:val="00692D1C"/>
    <w:rsid w:val="006A264B"/>
    <w:rsid w:val="006C6219"/>
    <w:rsid w:val="007A018E"/>
    <w:rsid w:val="007A72E4"/>
    <w:rsid w:val="00801995"/>
    <w:rsid w:val="00834094"/>
    <w:rsid w:val="008459CF"/>
    <w:rsid w:val="00897EAD"/>
    <w:rsid w:val="008A4A63"/>
    <w:rsid w:val="008B0248"/>
    <w:rsid w:val="008D4D9D"/>
    <w:rsid w:val="00924937"/>
    <w:rsid w:val="009347F1"/>
    <w:rsid w:val="009A553D"/>
    <w:rsid w:val="009D64F0"/>
    <w:rsid w:val="00A001EC"/>
    <w:rsid w:val="00A42CDD"/>
    <w:rsid w:val="00A57D2A"/>
    <w:rsid w:val="00A80CFD"/>
    <w:rsid w:val="00AE079E"/>
    <w:rsid w:val="00AF34AA"/>
    <w:rsid w:val="00B54050"/>
    <w:rsid w:val="00BB4D54"/>
    <w:rsid w:val="00BB68D5"/>
    <w:rsid w:val="00BF4377"/>
    <w:rsid w:val="00C64F9C"/>
    <w:rsid w:val="00CB78A9"/>
    <w:rsid w:val="00CE0652"/>
    <w:rsid w:val="00CF796A"/>
    <w:rsid w:val="00D2776C"/>
    <w:rsid w:val="00D56053"/>
    <w:rsid w:val="00DA4623"/>
    <w:rsid w:val="00DC41D4"/>
    <w:rsid w:val="00E27D2C"/>
    <w:rsid w:val="00E754A9"/>
    <w:rsid w:val="00E80E06"/>
    <w:rsid w:val="00EB6BC9"/>
    <w:rsid w:val="00EC3577"/>
    <w:rsid w:val="00EC7ED7"/>
    <w:rsid w:val="00EE11DF"/>
    <w:rsid w:val="00EE5483"/>
    <w:rsid w:val="00F16C18"/>
    <w:rsid w:val="00F767E2"/>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D0FF3-97DD-4E04-BA72-BBD5EF86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E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6C6219"/>
    <w:pPr>
      <w:keepNext/>
      <w:jc w:val="both"/>
      <w:outlineLvl w:val="0"/>
    </w:pPr>
    <w:rPr>
      <w:rFonts w:ascii="Arial" w:eastAsia="Times New Roman" w:hAnsi="Arial"/>
      <w:szCs w:val="20"/>
      <w:u w:val="single"/>
    </w:rPr>
  </w:style>
  <w:style w:type="paragraph" w:styleId="Heading2">
    <w:name w:val="heading 2"/>
    <w:basedOn w:val="Normal"/>
    <w:next w:val="Normal"/>
    <w:link w:val="Heading2Char"/>
    <w:qFormat/>
    <w:rsid w:val="006C621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6C"/>
    <w:pPr>
      <w:tabs>
        <w:tab w:val="center" w:pos="4680"/>
        <w:tab w:val="right" w:pos="9360"/>
      </w:tabs>
    </w:pPr>
    <w:rPr>
      <w:rFonts w:ascii="Garamond" w:eastAsiaTheme="minorHAnsi" w:hAnsi="Garamond" w:cstheme="minorBidi"/>
      <w:szCs w:val="22"/>
    </w:rPr>
  </w:style>
  <w:style w:type="character" w:customStyle="1" w:styleId="HeaderChar">
    <w:name w:val="Header Char"/>
    <w:basedOn w:val="DefaultParagraphFont"/>
    <w:link w:val="Header"/>
    <w:uiPriority w:val="99"/>
    <w:rsid w:val="00D2776C"/>
  </w:style>
  <w:style w:type="paragraph" w:styleId="Footer">
    <w:name w:val="footer"/>
    <w:basedOn w:val="Normal"/>
    <w:link w:val="FooterChar"/>
    <w:uiPriority w:val="99"/>
    <w:unhideWhenUsed/>
    <w:rsid w:val="00D2776C"/>
    <w:pPr>
      <w:tabs>
        <w:tab w:val="center" w:pos="4680"/>
        <w:tab w:val="right" w:pos="9360"/>
      </w:tabs>
    </w:pPr>
  </w:style>
  <w:style w:type="character" w:customStyle="1" w:styleId="FooterChar">
    <w:name w:val="Footer Char"/>
    <w:basedOn w:val="DefaultParagraphFont"/>
    <w:link w:val="Footer"/>
    <w:uiPriority w:val="99"/>
    <w:rsid w:val="00D2776C"/>
  </w:style>
  <w:style w:type="paragraph" w:customStyle="1" w:styleId="BusinessCardStretchTitle">
    <w:name w:val="Business Card Stretch Title"/>
    <w:basedOn w:val="Normal"/>
    <w:rsid w:val="00D2776C"/>
    <w:pPr>
      <w:spacing w:line="300" w:lineRule="auto"/>
      <w:jc w:val="center"/>
    </w:pPr>
    <w:rPr>
      <w:rFonts w:ascii="Garamond" w:eastAsia="Times New Roman" w:hAnsi="Garamond"/>
      <w:b/>
      <w:smallCaps/>
      <w:color w:val="000000"/>
      <w:spacing w:val="30"/>
      <w:kern w:val="28"/>
      <w:sz w:val="40"/>
      <w:szCs w:val="40"/>
    </w:rPr>
  </w:style>
  <w:style w:type="paragraph" w:customStyle="1" w:styleId="AveryStyle3">
    <w:name w:val="Avery Style 3"/>
    <w:rsid w:val="00D2776C"/>
    <w:pPr>
      <w:spacing w:after="0" w:line="273" w:lineRule="auto"/>
      <w:jc w:val="center"/>
    </w:pPr>
    <w:rPr>
      <w:rFonts w:ascii="Perpetua" w:eastAsia="Times New Roman" w:hAnsi="Perpetua" w:cs="Times New Roman"/>
      <w:bCs/>
      <w:color w:val="000000"/>
      <w:kern w:val="28"/>
      <w:sz w:val="16"/>
    </w:rPr>
  </w:style>
  <w:style w:type="paragraph" w:styleId="NoSpacing">
    <w:name w:val="No Spacing"/>
    <w:uiPriority w:val="1"/>
    <w:qFormat/>
    <w:rsid w:val="00F767E2"/>
    <w:pPr>
      <w:spacing w:after="0" w:line="240" w:lineRule="auto"/>
    </w:pPr>
    <w:rPr>
      <w:rFonts w:ascii="Garamond" w:hAnsi="Garamond"/>
      <w:sz w:val="24"/>
    </w:rPr>
  </w:style>
  <w:style w:type="character" w:styleId="Hyperlink">
    <w:name w:val="Hyperlink"/>
    <w:basedOn w:val="DefaultParagraphFont"/>
    <w:uiPriority w:val="99"/>
    <w:rsid w:val="001C0AED"/>
    <w:rPr>
      <w:rFonts w:cs="Times New Roman"/>
      <w:color w:val="0000FF"/>
      <w:u w:val="single"/>
    </w:rPr>
  </w:style>
  <w:style w:type="paragraph" w:styleId="ListParagraph">
    <w:name w:val="List Paragraph"/>
    <w:basedOn w:val="Normal"/>
    <w:uiPriority w:val="34"/>
    <w:qFormat/>
    <w:rsid w:val="00BB68D5"/>
    <w:pPr>
      <w:ind w:left="720"/>
      <w:contextualSpacing/>
    </w:pPr>
  </w:style>
  <w:style w:type="paragraph" w:styleId="BalloonText">
    <w:name w:val="Balloon Text"/>
    <w:basedOn w:val="Normal"/>
    <w:link w:val="BalloonTextChar"/>
    <w:uiPriority w:val="99"/>
    <w:semiHidden/>
    <w:unhideWhenUsed/>
    <w:rsid w:val="00CB7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8A9"/>
    <w:rPr>
      <w:rFonts w:ascii="Segoe UI" w:eastAsia="Calibri" w:hAnsi="Segoe UI" w:cs="Segoe UI"/>
      <w:sz w:val="18"/>
      <w:szCs w:val="18"/>
    </w:rPr>
  </w:style>
  <w:style w:type="character" w:customStyle="1" w:styleId="Heading1Char">
    <w:name w:val="Heading 1 Char"/>
    <w:basedOn w:val="DefaultParagraphFont"/>
    <w:link w:val="Heading1"/>
    <w:rsid w:val="006C6219"/>
    <w:rPr>
      <w:rFonts w:ascii="Arial" w:eastAsia="Times New Roman" w:hAnsi="Arial" w:cs="Times New Roman"/>
      <w:sz w:val="24"/>
      <w:szCs w:val="20"/>
      <w:u w:val="single"/>
    </w:rPr>
  </w:style>
  <w:style w:type="character" w:customStyle="1" w:styleId="Heading2Char">
    <w:name w:val="Heading 2 Char"/>
    <w:basedOn w:val="DefaultParagraphFont"/>
    <w:link w:val="Heading2"/>
    <w:rsid w:val="006C6219"/>
    <w:rPr>
      <w:rFonts w:ascii="Arial" w:eastAsia="Times New Roman" w:hAnsi="Arial" w:cs="Arial"/>
      <w:b/>
      <w:bCs/>
      <w:i/>
      <w:iCs/>
      <w:sz w:val="28"/>
      <w:szCs w:val="28"/>
    </w:rPr>
  </w:style>
  <w:style w:type="paragraph" w:styleId="BodyText">
    <w:name w:val="Body Text"/>
    <w:basedOn w:val="Normal"/>
    <w:link w:val="BodyTextChar"/>
    <w:rsid w:val="006C6219"/>
    <w:pPr>
      <w:jc w:val="both"/>
    </w:pPr>
    <w:rPr>
      <w:rFonts w:ascii="Arial" w:eastAsia="Times New Roman" w:hAnsi="Arial"/>
      <w:i/>
      <w:sz w:val="22"/>
      <w:szCs w:val="20"/>
    </w:rPr>
  </w:style>
  <w:style w:type="character" w:customStyle="1" w:styleId="BodyTextChar">
    <w:name w:val="Body Text Char"/>
    <w:basedOn w:val="DefaultParagraphFont"/>
    <w:link w:val="BodyText"/>
    <w:rsid w:val="006C6219"/>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en@dscd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682B-6B77-402C-A6B5-21F369F4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mmeister</dc:creator>
  <cp:lastModifiedBy>Alyssa Greenwald</cp:lastModifiedBy>
  <cp:revision>2</cp:revision>
  <cp:lastPrinted>2017-05-30T20:37:00Z</cp:lastPrinted>
  <dcterms:created xsi:type="dcterms:W3CDTF">2018-06-07T20:14:00Z</dcterms:created>
  <dcterms:modified xsi:type="dcterms:W3CDTF">2018-06-07T20:14:00Z</dcterms:modified>
</cp:coreProperties>
</file>